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4E8ED" w14:textId="3275A74B" w:rsidR="00BF0FD5" w:rsidRDefault="00491BAC" w:rsidP="00491BAC">
      <w:pPr>
        <w:jc w:val="both"/>
        <w:rPr>
          <w:b/>
          <w:sz w:val="24"/>
          <w:szCs w:val="24"/>
          <w:lang w:val="sr-Cyrl-RS"/>
        </w:rPr>
      </w:pPr>
      <w:bookmarkStart w:id="0" w:name="_GoBack"/>
      <w:bookmarkEnd w:id="0"/>
      <w:r>
        <w:rPr>
          <w:b/>
          <w:sz w:val="24"/>
          <w:szCs w:val="24"/>
          <w:lang w:val="sr-Cyrl-RS"/>
        </w:rPr>
        <w:t>Захтев</w:t>
      </w:r>
      <w:r w:rsidRPr="00491BAC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за</w:t>
      </w:r>
      <w:r w:rsidRPr="00491BAC">
        <w:rPr>
          <w:b/>
          <w:sz w:val="24"/>
          <w:szCs w:val="24"/>
          <w:lang w:val="sr-Cyrl-RS"/>
        </w:rPr>
        <w:t xml:space="preserve"> </w:t>
      </w:r>
      <w:r w:rsidR="007E2ADC">
        <w:rPr>
          <w:b/>
          <w:sz w:val="24"/>
          <w:szCs w:val="24"/>
          <w:lang w:val="sr-Cyrl-RS"/>
        </w:rPr>
        <w:t>о</w:t>
      </w:r>
      <w:r w:rsidR="007E2ADC" w:rsidRPr="007E2ADC">
        <w:rPr>
          <w:b/>
          <w:sz w:val="24"/>
          <w:szCs w:val="24"/>
          <w:lang w:val="sr-Cyrl-RS"/>
        </w:rPr>
        <w:t>добрење изузећа</w:t>
      </w:r>
    </w:p>
    <w:p w14:paraId="669FBDD0" w14:textId="0A454F96" w:rsidR="00DC57FC" w:rsidRPr="00DC57FC" w:rsidRDefault="00DC57FC" w:rsidP="00491BAC">
      <w:pPr>
        <w:jc w:val="both"/>
        <w:rPr>
          <w:b/>
          <w:szCs w:val="24"/>
          <w:lang w:val="sr-Cyrl-RS"/>
        </w:rPr>
      </w:pPr>
      <w:r w:rsidRPr="00DC57FC">
        <w:rPr>
          <w:b/>
          <w:szCs w:val="24"/>
          <w:lang w:val="sr-Cyrl-RS"/>
        </w:rPr>
        <w:t>(У складу са чланом 19а Закона о ваздушном саобраћају Републике Србије)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278"/>
        <w:gridCol w:w="990"/>
        <w:gridCol w:w="3260"/>
        <w:gridCol w:w="1399"/>
      </w:tblGrid>
      <w:tr w:rsidR="000E2DED" w:rsidRPr="00BC7418" w14:paraId="6237B6C1" w14:textId="77777777" w:rsidTr="000663A1">
        <w:tc>
          <w:tcPr>
            <w:tcW w:w="9616" w:type="dxa"/>
            <w:gridSpan w:val="5"/>
            <w:shd w:val="clear" w:color="auto" w:fill="D9D9D9" w:themeFill="background1" w:themeFillShade="D9"/>
          </w:tcPr>
          <w:p w14:paraId="75A8A7BB" w14:textId="77777777" w:rsidR="000E2DED" w:rsidRPr="00BC7418" w:rsidRDefault="000E2DED" w:rsidP="007008E2">
            <w:pPr>
              <w:tabs>
                <w:tab w:val="left" w:pos="6804"/>
              </w:tabs>
              <w:rPr>
                <w:b/>
                <w:sz w:val="24"/>
                <w:szCs w:val="24"/>
                <w:lang w:val="sr-Cyrl-RS"/>
              </w:rPr>
            </w:pPr>
            <w:bookmarkStart w:id="1" w:name="_Hlk86915376"/>
            <w:r w:rsidRPr="00BC7418">
              <w:rPr>
                <w:b/>
                <w:sz w:val="24"/>
                <w:szCs w:val="24"/>
                <w:lang w:val="sr-Cyrl-RS"/>
              </w:rPr>
              <w:t>Подаци о подносиоцу захтева</w:t>
            </w:r>
            <w:bookmarkEnd w:id="1"/>
          </w:p>
        </w:tc>
      </w:tr>
      <w:tr w:rsidR="009A0316" w:rsidRPr="00BC7418" w14:paraId="3B685C46" w14:textId="77777777" w:rsidTr="00210E9D">
        <w:trPr>
          <w:trHeight w:val="510"/>
        </w:trPr>
        <w:tc>
          <w:tcPr>
            <w:tcW w:w="3967" w:type="dxa"/>
            <w:gridSpan w:val="2"/>
            <w:shd w:val="clear" w:color="auto" w:fill="F2F2F2" w:themeFill="background1" w:themeFillShade="F2"/>
            <w:vAlign w:val="center"/>
          </w:tcPr>
          <w:p w14:paraId="0E6AF3D7" w14:textId="1367E3B6" w:rsidR="009A0316" w:rsidRPr="00BC7418" w:rsidRDefault="009A0316" w:rsidP="009A0316">
            <w:pPr>
              <w:tabs>
                <w:tab w:val="left" w:pos="6804"/>
              </w:tabs>
              <w:rPr>
                <w:sz w:val="24"/>
                <w:szCs w:val="24"/>
                <w:lang w:val="sr-Cyrl-RS"/>
              </w:rPr>
            </w:pPr>
            <w:r w:rsidRPr="00BC7418">
              <w:rPr>
                <w:sz w:val="24"/>
                <w:szCs w:val="24"/>
                <w:lang w:val="sr-Cyrl-RS"/>
              </w:rPr>
              <w:t xml:space="preserve">Име / </w:t>
            </w:r>
            <w:r w:rsidRPr="00BC7418">
              <w:rPr>
                <w:sz w:val="24"/>
                <w:szCs w:val="24"/>
                <w:lang w:val="en-US"/>
              </w:rPr>
              <w:t>Н</w:t>
            </w:r>
            <w:proofErr w:type="spellStart"/>
            <w:r w:rsidRPr="00BC7418">
              <w:rPr>
                <w:sz w:val="24"/>
                <w:szCs w:val="24"/>
                <w:lang w:val="sr-Cyrl-RS"/>
              </w:rPr>
              <w:t>азив</w:t>
            </w:r>
            <w:proofErr w:type="spellEnd"/>
            <w:r w:rsidR="007344AB" w:rsidRPr="00BC7418">
              <w:rPr>
                <w:sz w:val="24"/>
                <w:szCs w:val="24"/>
                <w:lang w:val="sr-Cyrl-RS"/>
              </w:rPr>
              <w:t xml:space="preserve"> / Број дозволе (ако је подносилац организација)</w:t>
            </w:r>
          </w:p>
        </w:tc>
        <w:tc>
          <w:tcPr>
            <w:tcW w:w="5649" w:type="dxa"/>
            <w:gridSpan w:val="3"/>
            <w:vAlign w:val="center"/>
          </w:tcPr>
          <w:p w14:paraId="38193DE5" w14:textId="77777777" w:rsidR="009A0316" w:rsidRPr="00BC7418" w:rsidRDefault="009A0316" w:rsidP="009A0316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</w:tr>
      <w:tr w:rsidR="009A0316" w:rsidRPr="00BC7418" w14:paraId="0E3F9610" w14:textId="77777777" w:rsidTr="00210E9D">
        <w:trPr>
          <w:trHeight w:val="510"/>
        </w:trPr>
        <w:tc>
          <w:tcPr>
            <w:tcW w:w="3967" w:type="dxa"/>
            <w:gridSpan w:val="2"/>
            <w:shd w:val="clear" w:color="auto" w:fill="F2F2F2" w:themeFill="background1" w:themeFillShade="F2"/>
            <w:vAlign w:val="center"/>
          </w:tcPr>
          <w:p w14:paraId="2DA8BA5B" w14:textId="77777777" w:rsidR="009A0316" w:rsidRPr="00BC7418" w:rsidRDefault="009A0316" w:rsidP="009A0316">
            <w:pPr>
              <w:tabs>
                <w:tab w:val="left" w:pos="6804"/>
              </w:tabs>
              <w:rPr>
                <w:sz w:val="24"/>
                <w:szCs w:val="24"/>
                <w:lang w:val="sr-Cyrl-RS"/>
              </w:rPr>
            </w:pPr>
            <w:r w:rsidRPr="00BC7418">
              <w:rPr>
                <w:sz w:val="24"/>
                <w:szCs w:val="24"/>
                <w:lang w:val="sr-Cyrl-RS"/>
              </w:rPr>
              <w:t>ЈМБГ</w:t>
            </w:r>
            <w:r w:rsidRPr="00BC7418">
              <w:rPr>
                <w:sz w:val="24"/>
                <w:szCs w:val="24"/>
              </w:rPr>
              <w:t xml:space="preserve"> за физичка лица</w:t>
            </w:r>
            <w:r w:rsidRPr="00BC7418">
              <w:rPr>
                <w:sz w:val="24"/>
                <w:szCs w:val="24"/>
                <w:lang w:val="sr-Cyrl-RS"/>
              </w:rPr>
              <w:t xml:space="preserve"> /</w:t>
            </w:r>
            <w:r w:rsidRPr="00BC7418">
              <w:rPr>
                <w:sz w:val="24"/>
                <w:szCs w:val="24"/>
                <w:lang w:val="en-US"/>
              </w:rPr>
              <w:t xml:space="preserve"> </w:t>
            </w:r>
            <w:r w:rsidRPr="00BC7418">
              <w:rPr>
                <w:sz w:val="24"/>
                <w:szCs w:val="24"/>
                <w:lang w:val="sr-Cyrl-RS"/>
              </w:rPr>
              <w:t xml:space="preserve">Матични број </w:t>
            </w:r>
            <w:r w:rsidRPr="00BC7418">
              <w:rPr>
                <w:sz w:val="24"/>
                <w:szCs w:val="24"/>
              </w:rPr>
              <w:t>за правна лица</w:t>
            </w:r>
          </w:p>
        </w:tc>
        <w:tc>
          <w:tcPr>
            <w:tcW w:w="5649" w:type="dxa"/>
            <w:gridSpan w:val="3"/>
            <w:vAlign w:val="center"/>
          </w:tcPr>
          <w:p w14:paraId="3D01EF21" w14:textId="77777777" w:rsidR="009A0316" w:rsidRPr="00BC7418" w:rsidRDefault="009A0316" w:rsidP="009A0316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</w:tr>
      <w:tr w:rsidR="009A0316" w:rsidRPr="00BC7418" w14:paraId="285C4E05" w14:textId="77777777" w:rsidTr="00210E9D">
        <w:trPr>
          <w:trHeight w:val="510"/>
        </w:trPr>
        <w:tc>
          <w:tcPr>
            <w:tcW w:w="3967" w:type="dxa"/>
            <w:gridSpan w:val="2"/>
            <w:shd w:val="clear" w:color="auto" w:fill="F2F2F2" w:themeFill="background1" w:themeFillShade="F2"/>
            <w:vAlign w:val="center"/>
          </w:tcPr>
          <w:p w14:paraId="386CABD2" w14:textId="77777777" w:rsidR="009A0316" w:rsidRPr="00BC7418" w:rsidRDefault="009A0316" w:rsidP="009A0316">
            <w:pPr>
              <w:tabs>
                <w:tab w:val="left" w:pos="6804"/>
              </w:tabs>
              <w:rPr>
                <w:sz w:val="24"/>
                <w:szCs w:val="24"/>
              </w:rPr>
            </w:pPr>
            <w:r w:rsidRPr="00BC7418">
              <w:rPr>
                <w:sz w:val="24"/>
                <w:szCs w:val="24"/>
              </w:rPr>
              <w:t>Адреса (улица и број, поштански број, град)</w:t>
            </w:r>
          </w:p>
        </w:tc>
        <w:tc>
          <w:tcPr>
            <w:tcW w:w="5649" w:type="dxa"/>
            <w:gridSpan w:val="3"/>
            <w:vAlign w:val="center"/>
          </w:tcPr>
          <w:p w14:paraId="3C08601F" w14:textId="77777777" w:rsidR="009A0316" w:rsidRPr="00BC7418" w:rsidRDefault="009A0316" w:rsidP="009A0316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</w:tr>
      <w:tr w:rsidR="009A0316" w:rsidRPr="00BC7418" w14:paraId="74BDF8F3" w14:textId="77777777" w:rsidTr="00210E9D">
        <w:trPr>
          <w:trHeight w:val="510"/>
        </w:trPr>
        <w:tc>
          <w:tcPr>
            <w:tcW w:w="3967" w:type="dxa"/>
            <w:gridSpan w:val="2"/>
            <w:shd w:val="clear" w:color="auto" w:fill="F2F2F2" w:themeFill="background1" w:themeFillShade="F2"/>
            <w:vAlign w:val="center"/>
          </w:tcPr>
          <w:p w14:paraId="7829D79A" w14:textId="77777777" w:rsidR="009A0316" w:rsidRPr="00BC7418" w:rsidRDefault="009A0316" w:rsidP="009A0316">
            <w:pPr>
              <w:tabs>
                <w:tab w:val="left" w:pos="6804"/>
              </w:tabs>
              <w:rPr>
                <w:sz w:val="24"/>
                <w:szCs w:val="24"/>
                <w:lang w:val="sr-Cyrl-RS"/>
              </w:rPr>
            </w:pPr>
            <w:r w:rsidRPr="00BC7418">
              <w:rPr>
                <w:sz w:val="24"/>
                <w:szCs w:val="24"/>
                <w:lang w:val="sr-Cyrl-RS"/>
              </w:rPr>
              <w:t>Телефон</w:t>
            </w:r>
          </w:p>
        </w:tc>
        <w:tc>
          <w:tcPr>
            <w:tcW w:w="5649" w:type="dxa"/>
            <w:gridSpan w:val="3"/>
            <w:vAlign w:val="center"/>
          </w:tcPr>
          <w:p w14:paraId="78411B37" w14:textId="77777777" w:rsidR="009A0316" w:rsidRPr="00BC7418" w:rsidRDefault="009A0316" w:rsidP="009A0316">
            <w:pPr>
              <w:tabs>
                <w:tab w:val="left" w:pos="6804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9A0316" w:rsidRPr="00BC7418" w14:paraId="001A8F8A" w14:textId="77777777" w:rsidTr="00210E9D">
        <w:trPr>
          <w:trHeight w:val="510"/>
        </w:trPr>
        <w:tc>
          <w:tcPr>
            <w:tcW w:w="3967" w:type="dxa"/>
            <w:gridSpan w:val="2"/>
            <w:shd w:val="clear" w:color="auto" w:fill="F2F2F2" w:themeFill="background1" w:themeFillShade="F2"/>
            <w:vAlign w:val="center"/>
          </w:tcPr>
          <w:p w14:paraId="370478BD" w14:textId="77777777" w:rsidR="009A0316" w:rsidRPr="00BC7418" w:rsidRDefault="009A0316" w:rsidP="009A0316">
            <w:pPr>
              <w:tabs>
                <w:tab w:val="left" w:pos="6804"/>
              </w:tabs>
              <w:rPr>
                <w:sz w:val="24"/>
                <w:szCs w:val="24"/>
                <w:lang w:val="sr-Cyrl-RS"/>
              </w:rPr>
            </w:pPr>
            <w:r w:rsidRPr="00BC7418">
              <w:rPr>
                <w:sz w:val="24"/>
                <w:szCs w:val="24"/>
                <w:lang w:val="sr-Cyrl-RS"/>
              </w:rPr>
              <w:t>Имејл</w:t>
            </w:r>
          </w:p>
          <w:p w14:paraId="4198CB3E" w14:textId="77777777" w:rsidR="009A0316" w:rsidRPr="00BC7418" w:rsidRDefault="009A0316" w:rsidP="009A0316">
            <w:pPr>
              <w:tabs>
                <w:tab w:val="left" w:pos="6804"/>
              </w:tabs>
              <w:rPr>
                <w:sz w:val="24"/>
                <w:szCs w:val="24"/>
                <w:lang w:val="sr-Cyrl-RS"/>
              </w:rPr>
            </w:pPr>
          </w:p>
        </w:tc>
        <w:tc>
          <w:tcPr>
            <w:tcW w:w="5649" w:type="dxa"/>
            <w:gridSpan w:val="3"/>
            <w:vAlign w:val="center"/>
          </w:tcPr>
          <w:p w14:paraId="1DB9E889" w14:textId="77777777" w:rsidR="009A0316" w:rsidRPr="00BC7418" w:rsidRDefault="009A0316" w:rsidP="009A0316">
            <w:pPr>
              <w:tabs>
                <w:tab w:val="left" w:pos="6804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0663A1" w:rsidRPr="00BC7418" w14:paraId="49A7F269" w14:textId="77777777" w:rsidTr="000663A1">
        <w:tc>
          <w:tcPr>
            <w:tcW w:w="9616" w:type="dxa"/>
            <w:gridSpan w:val="5"/>
            <w:shd w:val="clear" w:color="auto" w:fill="D9D9D9" w:themeFill="background1" w:themeFillShade="D9"/>
          </w:tcPr>
          <w:p w14:paraId="1601445A" w14:textId="77777777" w:rsidR="000663A1" w:rsidRPr="00BC7418" w:rsidRDefault="000663A1" w:rsidP="00DC57FC">
            <w:pPr>
              <w:tabs>
                <w:tab w:val="left" w:pos="6804"/>
              </w:tabs>
              <w:jc w:val="center"/>
              <w:rPr>
                <w:b/>
                <w:sz w:val="24"/>
                <w:szCs w:val="24"/>
                <w:lang w:val="sr-Cyrl-RS"/>
              </w:rPr>
            </w:pPr>
            <w:r w:rsidRPr="00BC7418">
              <w:rPr>
                <w:b/>
                <w:sz w:val="24"/>
                <w:szCs w:val="24"/>
                <w:lang w:val="sr-Cyrl-RS"/>
              </w:rPr>
              <w:t>Подаци о ваздухоплову</w:t>
            </w:r>
          </w:p>
        </w:tc>
      </w:tr>
      <w:tr w:rsidR="009A0316" w:rsidRPr="00BC7418" w14:paraId="2EF48F05" w14:textId="77777777" w:rsidTr="006D752B">
        <w:trPr>
          <w:trHeight w:val="51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4B0B7374" w14:textId="77777777" w:rsidR="009A0316" w:rsidRPr="00BC7418" w:rsidRDefault="009A0316" w:rsidP="00DC57FC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BC7418">
              <w:rPr>
                <w:sz w:val="24"/>
                <w:szCs w:val="24"/>
                <w:lang w:val="sr-Cyrl-RS"/>
              </w:rPr>
              <w:t>Ознака државне припадности и регистарска ознака</w:t>
            </w:r>
          </w:p>
        </w:tc>
        <w:tc>
          <w:tcPr>
            <w:tcW w:w="2268" w:type="dxa"/>
            <w:gridSpan w:val="2"/>
            <w:vAlign w:val="center"/>
          </w:tcPr>
          <w:p w14:paraId="1158F5DF" w14:textId="77777777" w:rsidR="009A0316" w:rsidRPr="00BC7418" w:rsidRDefault="009A0316" w:rsidP="00DC57FC">
            <w:pPr>
              <w:tabs>
                <w:tab w:val="left" w:pos="6804"/>
              </w:tabs>
              <w:ind w:left="26"/>
              <w:jc w:val="center"/>
              <w:rPr>
                <w:sz w:val="24"/>
                <w:szCs w:val="24"/>
                <w:lang w:val="sr-Cyrl-RS"/>
              </w:rPr>
            </w:pPr>
            <w:r w:rsidRPr="00BC7418">
              <w:rPr>
                <w:b/>
                <w:bCs/>
                <w:sz w:val="24"/>
                <w:szCs w:val="24"/>
              </w:rPr>
              <w:t>YU -</w:t>
            </w:r>
            <w:r w:rsidRPr="00BC7418">
              <w:rPr>
                <w:b/>
                <w:bCs/>
                <w:sz w:val="24"/>
                <w:szCs w:val="24"/>
                <w:lang w:val="sr-Cyrl-RS"/>
              </w:rPr>
              <w:t>____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1CDD1F7D" w14:textId="77777777" w:rsidR="009A0316" w:rsidRPr="00BC7418" w:rsidRDefault="009A0316" w:rsidP="00DC57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Latn-RS" w:eastAsia="en-US"/>
              </w:rPr>
            </w:pPr>
            <w:proofErr w:type="spellStart"/>
            <w:r w:rsidRPr="00BC7418">
              <w:rPr>
                <w:sz w:val="24"/>
                <w:szCs w:val="24"/>
                <w:lang w:val="sr-Latn-RS" w:eastAsia="en-US"/>
              </w:rPr>
              <w:t>Серијски</w:t>
            </w:r>
            <w:proofErr w:type="spellEnd"/>
            <w:r w:rsidRPr="00BC7418">
              <w:rPr>
                <w:sz w:val="24"/>
                <w:szCs w:val="24"/>
                <w:lang w:val="sr-Latn-RS" w:eastAsia="en-US"/>
              </w:rPr>
              <w:t xml:space="preserve"> </w:t>
            </w:r>
            <w:proofErr w:type="spellStart"/>
            <w:r w:rsidRPr="00BC7418">
              <w:rPr>
                <w:sz w:val="24"/>
                <w:szCs w:val="24"/>
                <w:lang w:val="sr-Latn-RS" w:eastAsia="en-US"/>
              </w:rPr>
              <w:t>број</w:t>
            </w:r>
            <w:proofErr w:type="spellEnd"/>
          </w:p>
        </w:tc>
        <w:tc>
          <w:tcPr>
            <w:tcW w:w="1399" w:type="dxa"/>
            <w:vAlign w:val="center"/>
          </w:tcPr>
          <w:p w14:paraId="6A0DD014" w14:textId="77777777" w:rsidR="009A0316" w:rsidRPr="00BC7418" w:rsidRDefault="009A0316" w:rsidP="00DC57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Latn-RS" w:eastAsia="en-US"/>
              </w:rPr>
            </w:pPr>
          </w:p>
        </w:tc>
      </w:tr>
      <w:tr w:rsidR="000663A1" w:rsidRPr="00BC7418" w14:paraId="2691BF8D" w14:textId="77777777" w:rsidTr="006D752B">
        <w:trPr>
          <w:trHeight w:val="51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771F810A" w14:textId="77777777" w:rsidR="000663A1" w:rsidRPr="00BC7418" w:rsidRDefault="000663A1" w:rsidP="00DC57FC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BC7418">
              <w:rPr>
                <w:sz w:val="24"/>
                <w:szCs w:val="24"/>
                <w:lang w:val="sr-Cyrl-RS"/>
              </w:rPr>
              <w:t>Произвођач ваздухоплова</w:t>
            </w:r>
          </w:p>
        </w:tc>
        <w:tc>
          <w:tcPr>
            <w:tcW w:w="2268" w:type="dxa"/>
            <w:gridSpan w:val="2"/>
            <w:vAlign w:val="center"/>
          </w:tcPr>
          <w:p w14:paraId="0EA64EC0" w14:textId="77777777" w:rsidR="000663A1" w:rsidRPr="00BC7418" w:rsidRDefault="000663A1" w:rsidP="00DC57FC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1D27E7CE" w14:textId="77777777" w:rsidR="000663A1" w:rsidRPr="00BC7418" w:rsidRDefault="009A0316" w:rsidP="00DC57FC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BC7418">
              <w:rPr>
                <w:sz w:val="24"/>
                <w:szCs w:val="24"/>
                <w:lang w:val="sr-Cyrl-RS"/>
              </w:rPr>
              <w:t>Произвођачка ознака</w:t>
            </w:r>
          </w:p>
        </w:tc>
        <w:tc>
          <w:tcPr>
            <w:tcW w:w="1399" w:type="dxa"/>
            <w:vAlign w:val="center"/>
          </w:tcPr>
          <w:p w14:paraId="1EF48B53" w14:textId="77777777" w:rsidR="000663A1" w:rsidRPr="00BC7418" w:rsidRDefault="000663A1" w:rsidP="00DC57FC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</w:tr>
      <w:tr w:rsidR="009B799E" w:rsidRPr="00BC7418" w14:paraId="3CC195DB" w14:textId="77777777" w:rsidTr="006D752B">
        <w:trPr>
          <w:trHeight w:val="510"/>
        </w:trPr>
        <w:tc>
          <w:tcPr>
            <w:tcW w:w="2689" w:type="dxa"/>
            <w:shd w:val="clear" w:color="auto" w:fill="F2F2F2" w:themeFill="background1" w:themeFillShade="F2"/>
          </w:tcPr>
          <w:p w14:paraId="59978B28" w14:textId="2D85BDF4" w:rsidR="009B799E" w:rsidRPr="00BC7418" w:rsidRDefault="009B799E" w:rsidP="00DC57FC">
            <w:pPr>
              <w:tabs>
                <w:tab w:val="left" w:pos="6804"/>
              </w:tabs>
              <w:jc w:val="center"/>
              <w:rPr>
                <w:sz w:val="24"/>
                <w:szCs w:val="24"/>
                <w:lang w:val="sr-Cyrl-RS"/>
              </w:rPr>
            </w:pPr>
            <w:r w:rsidRPr="00BC7418">
              <w:rPr>
                <w:sz w:val="24"/>
                <w:szCs w:val="24"/>
                <w:lang w:val="sr-Cyrl-RS"/>
              </w:rPr>
              <w:t xml:space="preserve">Број сати налета на дан </w:t>
            </w:r>
            <w:r w:rsidR="007344AB" w:rsidRPr="00BC7418">
              <w:rPr>
                <w:sz w:val="24"/>
                <w:szCs w:val="24"/>
                <w:lang w:val="sr-Cyrl-RS"/>
              </w:rPr>
              <w:t>подношења захтева</w:t>
            </w:r>
          </w:p>
        </w:tc>
        <w:tc>
          <w:tcPr>
            <w:tcW w:w="2268" w:type="dxa"/>
            <w:gridSpan w:val="2"/>
            <w:vAlign w:val="center"/>
          </w:tcPr>
          <w:p w14:paraId="25C2623D" w14:textId="77777777" w:rsidR="009B799E" w:rsidRPr="00BC7418" w:rsidRDefault="009B799E" w:rsidP="00DC57FC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14:paraId="2D3F766F" w14:textId="0ABD2A14" w:rsidR="009B799E" w:rsidRPr="00BC7418" w:rsidRDefault="009B799E" w:rsidP="00DC57FC">
            <w:pPr>
              <w:tabs>
                <w:tab w:val="left" w:pos="6804"/>
              </w:tabs>
              <w:jc w:val="center"/>
              <w:rPr>
                <w:sz w:val="24"/>
                <w:szCs w:val="24"/>
                <w:lang w:val="sr-Cyrl-RS"/>
              </w:rPr>
            </w:pPr>
            <w:r w:rsidRPr="00BC7418">
              <w:rPr>
                <w:sz w:val="24"/>
                <w:szCs w:val="24"/>
                <w:lang w:val="sr-Cyrl-RS"/>
              </w:rPr>
              <w:t xml:space="preserve">Број циклуса </w:t>
            </w:r>
            <w:r w:rsidR="007344AB" w:rsidRPr="00BC7418">
              <w:rPr>
                <w:sz w:val="24"/>
                <w:szCs w:val="24"/>
                <w:lang w:val="sr-Cyrl-RS"/>
              </w:rPr>
              <w:t xml:space="preserve">налета </w:t>
            </w:r>
            <w:r w:rsidRPr="00BC7418">
              <w:rPr>
                <w:sz w:val="24"/>
                <w:szCs w:val="24"/>
                <w:lang w:val="sr-Cyrl-RS"/>
              </w:rPr>
              <w:t xml:space="preserve">на дан </w:t>
            </w:r>
            <w:r w:rsidR="007344AB" w:rsidRPr="00BC7418">
              <w:rPr>
                <w:sz w:val="24"/>
                <w:szCs w:val="24"/>
                <w:lang w:val="sr-Cyrl-RS"/>
              </w:rPr>
              <w:t>подношења захтева</w:t>
            </w:r>
          </w:p>
        </w:tc>
        <w:tc>
          <w:tcPr>
            <w:tcW w:w="1399" w:type="dxa"/>
            <w:vAlign w:val="center"/>
          </w:tcPr>
          <w:p w14:paraId="76AF439B" w14:textId="09C8207F" w:rsidR="009B799E" w:rsidRPr="00BC7418" w:rsidRDefault="009B799E" w:rsidP="00DC57FC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</w:tr>
      <w:tr w:rsidR="00DC57FC" w:rsidRPr="00BC7418" w14:paraId="30F33D70" w14:textId="77777777" w:rsidTr="00E94D80">
        <w:tc>
          <w:tcPr>
            <w:tcW w:w="9616" w:type="dxa"/>
            <w:gridSpan w:val="5"/>
            <w:shd w:val="clear" w:color="auto" w:fill="D9D9D9" w:themeFill="background1" w:themeFillShade="D9"/>
          </w:tcPr>
          <w:p w14:paraId="75B80DB8" w14:textId="34847C4F" w:rsidR="00DC57FC" w:rsidRPr="00BC7418" w:rsidRDefault="00DC57FC" w:rsidP="00DC57FC">
            <w:pPr>
              <w:tabs>
                <w:tab w:val="left" w:pos="6804"/>
              </w:tabs>
              <w:jc w:val="center"/>
              <w:rPr>
                <w:b/>
                <w:sz w:val="24"/>
                <w:szCs w:val="24"/>
                <w:lang w:val="sr-Cyrl-RS"/>
              </w:rPr>
            </w:pPr>
            <w:r w:rsidRPr="00BC7418">
              <w:rPr>
                <w:b/>
                <w:sz w:val="24"/>
                <w:szCs w:val="24"/>
                <w:lang w:val="sr-Cyrl-RS"/>
              </w:rPr>
              <w:t>Подаци о ваздухопловном производу (ако је применљиво)</w:t>
            </w:r>
          </w:p>
        </w:tc>
      </w:tr>
      <w:tr w:rsidR="00DC57FC" w:rsidRPr="00BC7418" w14:paraId="4505D74C" w14:textId="77777777" w:rsidTr="006D752B">
        <w:trPr>
          <w:trHeight w:val="51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796577B3" w14:textId="3CB6D595" w:rsidR="00DC57FC" w:rsidRPr="00BC7418" w:rsidRDefault="00DC57FC" w:rsidP="00DC57FC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BC7418">
              <w:rPr>
                <w:sz w:val="24"/>
                <w:szCs w:val="24"/>
                <w:lang w:val="sr-Cyrl-RS"/>
              </w:rPr>
              <w:t>Произвођач ваздухопловног производа</w:t>
            </w:r>
          </w:p>
        </w:tc>
        <w:tc>
          <w:tcPr>
            <w:tcW w:w="2268" w:type="dxa"/>
            <w:gridSpan w:val="2"/>
            <w:vAlign w:val="center"/>
          </w:tcPr>
          <w:p w14:paraId="44AE1520" w14:textId="77777777" w:rsidR="00DC57FC" w:rsidRPr="00BC7418" w:rsidRDefault="00DC57FC" w:rsidP="00DC57FC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656D3348" w14:textId="211A0629" w:rsidR="00DC57FC" w:rsidRPr="00BC7418" w:rsidRDefault="00DC57FC" w:rsidP="00DC57FC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BC7418">
              <w:rPr>
                <w:sz w:val="24"/>
                <w:szCs w:val="24"/>
                <w:lang w:val="sr-Cyrl-RS"/>
              </w:rPr>
              <w:t>Произвођачка ознака ваздухопловног производа</w:t>
            </w:r>
          </w:p>
        </w:tc>
        <w:tc>
          <w:tcPr>
            <w:tcW w:w="1399" w:type="dxa"/>
            <w:vAlign w:val="center"/>
          </w:tcPr>
          <w:p w14:paraId="29553603" w14:textId="77777777" w:rsidR="00DC57FC" w:rsidRPr="00BC7418" w:rsidRDefault="00DC57FC" w:rsidP="00DC57FC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</w:tr>
      <w:tr w:rsidR="00DC57FC" w:rsidRPr="00BC7418" w14:paraId="6705F820" w14:textId="77777777" w:rsidTr="006D752B">
        <w:trPr>
          <w:trHeight w:val="51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701E4253" w14:textId="5321A4C0" w:rsidR="00DC57FC" w:rsidRPr="00BC7418" w:rsidRDefault="00DC57FC" w:rsidP="00DC57FC">
            <w:pPr>
              <w:tabs>
                <w:tab w:val="left" w:pos="6804"/>
              </w:tabs>
              <w:jc w:val="center"/>
              <w:rPr>
                <w:sz w:val="24"/>
                <w:szCs w:val="24"/>
                <w:lang w:val="sr-Cyrl-RS"/>
              </w:rPr>
            </w:pPr>
            <w:proofErr w:type="spellStart"/>
            <w:r w:rsidRPr="00BC7418">
              <w:rPr>
                <w:sz w:val="24"/>
                <w:szCs w:val="24"/>
                <w:lang w:val="sr-Latn-RS" w:eastAsia="en-US"/>
              </w:rPr>
              <w:t>Серијски</w:t>
            </w:r>
            <w:proofErr w:type="spellEnd"/>
            <w:r w:rsidRPr="00BC7418">
              <w:rPr>
                <w:sz w:val="24"/>
                <w:szCs w:val="24"/>
                <w:lang w:val="sr-Latn-RS" w:eastAsia="en-US"/>
              </w:rPr>
              <w:t xml:space="preserve"> </w:t>
            </w:r>
            <w:proofErr w:type="spellStart"/>
            <w:r w:rsidRPr="00BC7418">
              <w:rPr>
                <w:sz w:val="24"/>
                <w:szCs w:val="24"/>
                <w:lang w:val="sr-Latn-RS" w:eastAsia="en-US"/>
              </w:rPr>
              <w:t>број</w:t>
            </w:r>
            <w:proofErr w:type="spellEnd"/>
            <w:r w:rsidRPr="00BC7418">
              <w:rPr>
                <w:sz w:val="24"/>
                <w:szCs w:val="24"/>
                <w:lang w:val="sr-Cyrl-RS" w:eastAsia="en-US"/>
              </w:rPr>
              <w:t xml:space="preserve"> </w:t>
            </w:r>
            <w:r w:rsidRPr="00BC7418">
              <w:rPr>
                <w:sz w:val="24"/>
                <w:szCs w:val="24"/>
                <w:lang w:val="sr-Cyrl-RS"/>
              </w:rPr>
              <w:t>ваздухопловног производа</w:t>
            </w:r>
          </w:p>
        </w:tc>
        <w:tc>
          <w:tcPr>
            <w:tcW w:w="2268" w:type="dxa"/>
            <w:gridSpan w:val="2"/>
            <w:vAlign w:val="center"/>
          </w:tcPr>
          <w:p w14:paraId="53E36110" w14:textId="4CBA2DAB" w:rsidR="00DC57FC" w:rsidRPr="00BC7418" w:rsidRDefault="00DC57FC" w:rsidP="00DC57FC">
            <w:pPr>
              <w:tabs>
                <w:tab w:val="left" w:pos="6804"/>
              </w:tabs>
              <w:ind w:left="26"/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550F86D7" w14:textId="6D050596" w:rsidR="00DC57FC" w:rsidRPr="00BC7418" w:rsidRDefault="00DC57FC" w:rsidP="00DC57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 w:eastAsia="en-US"/>
              </w:rPr>
            </w:pPr>
            <w:r w:rsidRPr="00BC7418">
              <w:rPr>
                <w:sz w:val="24"/>
                <w:szCs w:val="24"/>
                <w:lang w:val="sr-Cyrl-RS" w:eastAsia="en-US"/>
              </w:rPr>
              <w:t xml:space="preserve">Датум, сати налета, циклуси налета од задње обнове </w:t>
            </w:r>
            <w:r w:rsidRPr="00BC7418">
              <w:rPr>
                <w:sz w:val="24"/>
                <w:szCs w:val="24"/>
                <w:lang w:val="sr-Cyrl-RS"/>
              </w:rPr>
              <w:t>ваздухопловног производа (ако је примењиво)</w:t>
            </w:r>
          </w:p>
        </w:tc>
        <w:tc>
          <w:tcPr>
            <w:tcW w:w="1399" w:type="dxa"/>
            <w:vAlign w:val="center"/>
          </w:tcPr>
          <w:p w14:paraId="4FB4D2C0" w14:textId="77777777" w:rsidR="00DC57FC" w:rsidRPr="00BC7418" w:rsidRDefault="00DC57FC" w:rsidP="00DC57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Latn-RS" w:eastAsia="en-US"/>
              </w:rPr>
            </w:pPr>
          </w:p>
        </w:tc>
      </w:tr>
      <w:tr w:rsidR="00DC57FC" w:rsidRPr="00BC7418" w14:paraId="1F7E8199" w14:textId="77777777" w:rsidTr="006D752B">
        <w:trPr>
          <w:trHeight w:val="510"/>
        </w:trPr>
        <w:tc>
          <w:tcPr>
            <w:tcW w:w="2689" w:type="dxa"/>
            <w:shd w:val="clear" w:color="auto" w:fill="F2F2F2" w:themeFill="background1" w:themeFillShade="F2"/>
          </w:tcPr>
          <w:p w14:paraId="0C216005" w14:textId="62FB663A" w:rsidR="00DC57FC" w:rsidRPr="00BC7418" w:rsidRDefault="00DC57FC" w:rsidP="00DC57FC">
            <w:pPr>
              <w:tabs>
                <w:tab w:val="left" w:pos="6804"/>
              </w:tabs>
              <w:jc w:val="center"/>
              <w:rPr>
                <w:sz w:val="24"/>
                <w:szCs w:val="24"/>
                <w:lang w:val="sr-Cyrl-RS"/>
              </w:rPr>
            </w:pPr>
            <w:r w:rsidRPr="00BC7418">
              <w:rPr>
                <w:sz w:val="24"/>
                <w:szCs w:val="24"/>
                <w:lang w:val="sr-Cyrl-RS"/>
              </w:rPr>
              <w:t>Број сати налета ваздухопловног производа на дан подношења захтева</w:t>
            </w:r>
          </w:p>
        </w:tc>
        <w:tc>
          <w:tcPr>
            <w:tcW w:w="2268" w:type="dxa"/>
            <w:gridSpan w:val="2"/>
            <w:vAlign w:val="center"/>
          </w:tcPr>
          <w:p w14:paraId="776D5862" w14:textId="77777777" w:rsidR="00DC57FC" w:rsidRPr="00BC7418" w:rsidRDefault="00DC57FC" w:rsidP="00DC57FC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14:paraId="38E4AD20" w14:textId="103B73CD" w:rsidR="00DC57FC" w:rsidRPr="00BC7418" w:rsidRDefault="00DC57FC" w:rsidP="00DC57FC">
            <w:pPr>
              <w:tabs>
                <w:tab w:val="left" w:pos="6804"/>
              </w:tabs>
              <w:jc w:val="center"/>
              <w:rPr>
                <w:sz w:val="24"/>
                <w:szCs w:val="24"/>
                <w:lang w:val="sr-Cyrl-RS"/>
              </w:rPr>
            </w:pPr>
            <w:r w:rsidRPr="00BC7418">
              <w:rPr>
                <w:sz w:val="24"/>
                <w:szCs w:val="24"/>
                <w:lang w:val="sr-Cyrl-RS"/>
              </w:rPr>
              <w:t>Број циклуса налета ваздухопловног производа на дан подношења захтева</w:t>
            </w:r>
          </w:p>
        </w:tc>
        <w:tc>
          <w:tcPr>
            <w:tcW w:w="1399" w:type="dxa"/>
            <w:vAlign w:val="center"/>
          </w:tcPr>
          <w:p w14:paraId="37D2727A" w14:textId="77777777" w:rsidR="00DC57FC" w:rsidRPr="00BC7418" w:rsidRDefault="00DC57FC" w:rsidP="00DC57FC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</w:tr>
      <w:tr w:rsidR="000E2DED" w:rsidRPr="00BC7418" w14:paraId="6488C414" w14:textId="77777777" w:rsidTr="000663A1">
        <w:trPr>
          <w:trHeight w:val="261"/>
        </w:trPr>
        <w:tc>
          <w:tcPr>
            <w:tcW w:w="9616" w:type="dxa"/>
            <w:gridSpan w:val="5"/>
            <w:shd w:val="clear" w:color="auto" w:fill="D9D9D9" w:themeFill="background1" w:themeFillShade="D9"/>
          </w:tcPr>
          <w:p w14:paraId="406E5A3E" w14:textId="3F4F3A63" w:rsidR="000E2DED" w:rsidRPr="00BC7418" w:rsidRDefault="007344AB" w:rsidP="00410D6D">
            <w:pPr>
              <w:tabs>
                <w:tab w:val="left" w:pos="6804"/>
              </w:tabs>
              <w:rPr>
                <w:b/>
                <w:sz w:val="24"/>
                <w:szCs w:val="24"/>
                <w:lang w:val="sr-Cyrl-RS"/>
              </w:rPr>
            </w:pPr>
            <w:r w:rsidRPr="00BC7418">
              <w:rPr>
                <w:b/>
                <w:sz w:val="24"/>
                <w:szCs w:val="24"/>
                <w:lang w:val="sr-Cyrl-CS"/>
              </w:rPr>
              <w:t>Циљ захтева за изузеће</w:t>
            </w:r>
            <w:r w:rsidR="001325D5">
              <w:rPr>
                <w:b/>
                <w:sz w:val="24"/>
                <w:szCs w:val="24"/>
                <w:lang w:val="sr-Cyrl-CS"/>
              </w:rPr>
              <w:t xml:space="preserve"> </w:t>
            </w:r>
            <w:r w:rsidR="001325D5" w:rsidRPr="001325D5">
              <w:rPr>
                <w:b/>
                <w:szCs w:val="24"/>
                <w:lang w:val="sr-Cyrl-CS"/>
              </w:rPr>
              <w:t>(види Упутство за попуњавање захтева, тачка 1)</w:t>
            </w:r>
          </w:p>
        </w:tc>
      </w:tr>
      <w:tr w:rsidR="007344AB" w:rsidRPr="000663A1" w14:paraId="5DE29513" w14:textId="77777777" w:rsidTr="008A2C2E">
        <w:trPr>
          <w:trHeight w:val="2876"/>
        </w:trPr>
        <w:tc>
          <w:tcPr>
            <w:tcW w:w="9616" w:type="dxa"/>
            <w:gridSpan w:val="5"/>
            <w:shd w:val="clear" w:color="auto" w:fill="auto"/>
          </w:tcPr>
          <w:p w14:paraId="3A62083B" w14:textId="21B11EE3" w:rsidR="007344AB" w:rsidRPr="000663A1" w:rsidRDefault="007344AB" w:rsidP="007344AB">
            <w:pPr>
              <w:rPr>
                <w:rFonts w:eastAsia="Arial"/>
                <w:sz w:val="24"/>
                <w:szCs w:val="24"/>
              </w:rPr>
            </w:pPr>
          </w:p>
        </w:tc>
      </w:tr>
    </w:tbl>
    <w:p w14:paraId="4D3C7F1F" w14:textId="24E5B270" w:rsidR="00721215" w:rsidRDefault="00721215"/>
    <w:p w14:paraId="1AFB34ED" w14:textId="322A3174" w:rsidR="00721215" w:rsidRDefault="00721215"/>
    <w:p w14:paraId="17B80250" w14:textId="093D825E" w:rsidR="00721215" w:rsidRDefault="00721215"/>
    <w:p w14:paraId="17BF18AF" w14:textId="19229E75" w:rsidR="00721215" w:rsidRDefault="00721215"/>
    <w:p w14:paraId="6025C0C6" w14:textId="236156B4" w:rsidR="00721215" w:rsidRDefault="00721215"/>
    <w:p w14:paraId="68480B02" w14:textId="2EDB40D7" w:rsidR="00721215" w:rsidRDefault="00721215"/>
    <w:p w14:paraId="2C534E46" w14:textId="77777777" w:rsidR="00721215" w:rsidRDefault="0072121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313"/>
        <w:gridCol w:w="1939"/>
        <w:gridCol w:w="1985"/>
        <w:gridCol w:w="1399"/>
      </w:tblGrid>
      <w:tr w:rsidR="007344AB" w:rsidRPr="00BC7418" w14:paraId="7B8701B6" w14:textId="77777777" w:rsidTr="00E652CC">
        <w:trPr>
          <w:trHeight w:val="261"/>
        </w:trPr>
        <w:tc>
          <w:tcPr>
            <w:tcW w:w="9616" w:type="dxa"/>
            <w:gridSpan w:val="5"/>
            <w:shd w:val="clear" w:color="auto" w:fill="D9D9D9" w:themeFill="background1" w:themeFillShade="D9"/>
          </w:tcPr>
          <w:p w14:paraId="4DB38876" w14:textId="2369FD37" w:rsidR="007344AB" w:rsidRPr="001325D5" w:rsidRDefault="007344AB" w:rsidP="00E652CC">
            <w:pPr>
              <w:tabs>
                <w:tab w:val="left" w:pos="6804"/>
              </w:tabs>
              <w:rPr>
                <w:b/>
                <w:sz w:val="24"/>
                <w:szCs w:val="24"/>
                <w:lang w:val="sr-Cyrl-RS"/>
              </w:rPr>
            </w:pPr>
            <w:r w:rsidRPr="00BC7418">
              <w:rPr>
                <w:b/>
                <w:bCs/>
                <w:sz w:val="24"/>
                <w:szCs w:val="23"/>
              </w:rPr>
              <w:lastRenderedPageBreak/>
              <w:t>Опис постојећег стања</w:t>
            </w:r>
            <w:r w:rsidR="001325D5">
              <w:rPr>
                <w:b/>
                <w:bCs/>
                <w:sz w:val="24"/>
                <w:szCs w:val="23"/>
                <w:lang w:val="sr-Cyrl-RS"/>
              </w:rPr>
              <w:t xml:space="preserve"> </w:t>
            </w:r>
            <w:r w:rsidR="001325D5" w:rsidRPr="001325D5">
              <w:rPr>
                <w:b/>
                <w:szCs w:val="24"/>
                <w:lang w:val="sr-Cyrl-CS"/>
              </w:rPr>
              <w:t xml:space="preserve">(види Упутство за попуњавање захтева, тачка </w:t>
            </w:r>
            <w:r w:rsidR="001325D5">
              <w:rPr>
                <w:b/>
                <w:szCs w:val="24"/>
                <w:lang w:val="sr-Cyrl-CS"/>
              </w:rPr>
              <w:t>2</w:t>
            </w:r>
            <w:r w:rsidR="001325D5" w:rsidRPr="001325D5">
              <w:rPr>
                <w:b/>
                <w:szCs w:val="24"/>
                <w:lang w:val="sr-Cyrl-CS"/>
              </w:rPr>
              <w:t>)</w:t>
            </w:r>
          </w:p>
        </w:tc>
      </w:tr>
      <w:tr w:rsidR="007344AB" w:rsidRPr="000663A1" w14:paraId="5AF8113E" w14:textId="77777777" w:rsidTr="001325D5">
        <w:trPr>
          <w:trHeight w:val="3401"/>
        </w:trPr>
        <w:tc>
          <w:tcPr>
            <w:tcW w:w="9616" w:type="dxa"/>
            <w:gridSpan w:val="5"/>
            <w:shd w:val="clear" w:color="auto" w:fill="auto"/>
          </w:tcPr>
          <w:p w14:paraId="0559A413" w14:textId="0D56CE25" w:rsidR="007344AB" w:rsidRPr="000663A1" w:rsidRDefault="007344AB" w:rsidP="00E652CC">
            <w:pPr>
              <w:rPr>
                <w:rFonts w:eastAsia="Arial"/>
                <w:sz w:val="24"/>
                <w:szCs w:val="24"/>
              </w:rPr>
            </w:pPr>
          </w:p>
        </w:tc>
      </w:tr>
      <w:tr w:rsidR="007344AB" w:rsidRPr="00BC7418" w14:paraId="5ECC6A60" w14:textId="77777777" w:rsidTr="00E652CC">
        <w:trPr>
          <w:trHeight w:val="261"/>
        </w:trPr>
        <w:tc>
          <w:tcPr>
            <w:tcW w:w="9616" w:type="dxa"/>
            <w:gridSpan w:val="5"/>
            <w:shd w:val="clear" w:color="auto" w:fill="D9D9D9" w:themeFill="background1" w:themeFillShade="D9"/>
          </w:tcPr>
          <w:p w14:paraId="3B80FF3C" w14:textId="73FDB12F" w:rsidR="007344AB" w:rsidRPr="00BC7418" w:rsidRDefault="007344AB" w:rsidP="00E652CC">
            <w:pPr>
              <w:tabs>
                <w:tab w:val="left" w:pos="6804"/>
              </w:tabs>
              <w:rPr>
                <w:b/>
                <w:sz w:val="24"/>
                <w:szCs w:val="24"/>
                <w:lang w:val="sr-Cyrl-RS"/>
              </w:rPr>
            </w:pPr>
            <w:r w:rsidRPr="00BC7418">
              <w:rPr>
                <w:b/>
                <w:bCs/>
                <w:sz w:val="24"/>
                <w:szCs w:val="23"/>
              </w:rPr>
              <w:t>Процена ризика</w:t>
            </w:r>
            <w:r w:rsidR="00E74CAC" w:rsidRPr="00BC7418">
              <w:rPr>
                <w:b/>
                <w:bCs/>
                <w:sz w:val="24"/>
                <w:szCs w:val="23"/>
                <w:lang w:val="sr-Cyrl-RS"/>
              </w:rPr>
              <w:t xml:space="preserve"> је урађена по следећем Методу:</w:t>
            </w:r>
            <w:r w:rsidR="00BC7418" w:rsidRPr="00BC7418">
              <w:rPr>
                <w:b/>
                <w:bCs/>
                <w:sz w:val="24"/>
                <w:szCs w:val="23"/>
                <w:lang w:val="sr-Cyrl-RS"/>
              </w:rPr>
              <w:t xml:space="preserve"> (заокружити)</w:t>
            </w:r>
          </w:p>
        </w:tc>
      </w:tr>
      <w:tr w:rsidR="00312243" w:rsidRPr="00BC7418" w14:paraId="7E9F6540" w14:textId="77777777" w:rsidTr="00312243">
        <w:trPr>
          <w:trHeight w:val="433"/>
        </w:trPr>
        <w:tc>
          <w:tcPr>
            <w:tcW w:w="1980" w:type="dxa"/>
            <w:shd w:val="clear" w:color="auto" w:fill="auto"/>
            <w:vAlign w:val="center"/>
          </w:tcPr>
          <w:p w14:paraId="53B920DA" w14:textId="6683410C" w:rsidR="00312243" w:rsidRPr="00BC7418" w:rsidRDefault="00312243" w:rsidP="00BC7418">
            <w:pPr>
              <w:tabs>
                <w:tab w:val="left" w:pos="6804"/>
              </w:tabs>
              <w:jc w:val="center"/>
              <w:rPr>
                <w:b/>
                <w:bCs/>
                <w:sz w:val="24"/>
                <w:szCs w:val="23"/>
                <w:lang w:val="sr-Cyrl-RS"/>
              </w:rPr>
            </w:pPr>
            <w:r w:rsidRPr="00BC7418">
              <w:rPr>
                <w:b/>
                <w:bCs/>
                <w:sz w:val="24"/>
                <w:szCs w:val="23"/>
                <w:lang w:val="sr-Cyrl-RS"/>
              </w:rPr>
              <w:t>Метод А</w:t>
            </w:r>
          </w:p>
        </w:tc>
        <w:tc>
          <w:tcPr>
            <w:tcW w:w="7636" w:type="dxa"/>
            <w:gridSpan w:val="4"/>
            <w:shd w:val="clear" w:color="auto" w:fill="auto"/>
            <w:vAlign w:val="center"/>
          </w:tcPr>
          <w:p w14:paraId="7E117416" w14:textId="3C91DA55" w:rsidR="00312243" w:rsidRPr="001325D5" w:rsidRDefault="00312243" w:rsidP="00312243">
            <w:pPr>
              <w:tabs>
                <w:tab w:val="left" w:pos="6804"/>
              </w:tabs>
              <w:rPr>
                <w:b/>
                <w:bCs/>
                <w:sz w:val="16"/>
                <w:szCs w:val="23"/>
              </w:rPr>
            </w:pPr>
            <w:r w:rsidRPr="001325D5">
              <w:rPr>
                <w:sz w:val="16"/>
                <w:szCs w:val="24"/>
                <w:lang w:val="sr-Cyrl-RS"/>
              </w:rPr>
              <w:t>Метод "А". За одређене опасности, процена ризика у значајној мери зависи од специфичних перформанси ваздухоплова и/или система/опреме. Ниво ризика зависи од перформанси ваздухоплова/система/опреме и инфраструктурних карактеристика. Процена ризика се у овом случају заснива на пројектним карактеристикама ваздухоплова/система/опреме, резултатима валидација, сертификација или симулација као и анализама незгода/удеса;</w:t>
            </w:r>
          </w:p>
        </w:tc>
      </w:tr>
      <w:tr w:rsidR="00312243" w:rsidRPr="00BC7418" w14:paraId="19AC51C8" w14:textId="77777777" w:rsidTr="00312243">
        <w:trPr>
          <w:trHeight w:val="433"/>
        </w:trPr>
        <w:tc>
          <w:tcPr>
            <w:tcW w:w="1980" w:type="dxa"/>
            <w:shd w:val="clear" w:color="auto" w:fill="auto"/>
            <w:vAlign w:val="center"/>
          </w:tcPr>
          <w:p w14:paraId="24DFF5DB" w14:textId="3F86A6D1" w:rsidR="00312243" w:rsidRPr="00BC7418" w:rsidRDefault="00312243" w:rsidP="00BC7418">
            <w:pPr>
              <w:tabs>
                <w:tab w:val="left" w:pos="6804"/>
              </w:tabs>
              <w:jc w:val="center"/>
              <w:rPr>
                <w:b/>
                <w:bCs/>
                <w:sz w:val="24"/>
                <w:szCs w:val="23"/>
                <w:lang w:val="sr-Cyrl-RS"/>
              </w:rPr>
            </w:pPr>
            <w:r w:rsidRPr="00BC7418">
              <w:rPr>
                <w:b/>
                <w:bCs/>
                <w:sz w:val="24"/>
                <w:szCs w:val="23"/>
                <w:lang w:val="sr-Cyrl-RS"/>
              </w:rPr>
              <w:t>Метод Б</w:t>
            </w:r>
          </w:p>
        </w:tc>
        <w:tc>
          <w:tcPr>
            <w:tcW w:w="7636" w:type="dxa"/>
            <w:gridSpan w:val="4"/>
            <w:shd w:val="clear" w:color="auto" w:fill="auto"/>
            <w:vAlign w:val="center"/>
          </w:tcPr>
          <w:p w14:paraId="56411415" w14:textId="727F693D" w:rsidR="00312243" w:rsidRPr="001325D5" w:rsidRDefault="00312243" w:rsidP="00312243">
            <w:pPr>
              <w:tabs>
                <w:tab w:val="left" w:pos="6804"/>
              </w:tabs>
              <w:rPr>
                <w:b/>
                <w:bCs/>
                <w:sz w:val="16"/>
                <w:szCs w:val="23"/>
                <w:lang w:val="sr-Cyrl-RS"/>
              </w:rPr>
            </w:pPr>
            <w:r w:rsidRPr="001325D5">
              <w:rPr>
                <w:sz w:val="16"/>
                <w:szCs w:val="24"/>
                <w:lang w:val="sr-Cyrl-RS"/>
              </w:rPr>
              <w:t>Метод "Б". За остале опасности, процена ризика није везана директно за специфичне перформансе ваздухоплова и/или система/опреме, већ може бити заснована на мерењу постојећих перформанси. У овом случају се процена ризика заснива на статистичким подацима. Такође може бити заснована на анализама незгода/удеса.</w:t>
            </w:r>
          </w:p>
        </w:tc>
      </w:tr>
      <w:tr w:rsidR="00312243" w:rsidRPr="00BC7418" w14:paraId="5F0160FE" w14:textId="77777777" w:rsidTr="00312243">
        <w:trPr>
          <w:trHeight w:val="433"/>
        </w:trPr>
        <w:tc>
          <w:tcPr>
            <w:tcW w:w="1980" w:type="dxa"/>
            <w:shd w:val="clear" w:color="auto" w:fill="auto"/>
            <w:vAlign w:val="center"/>
          </w:tcPr>
          <w:p w14:paraId="3A5722E7" w14:textId="5908ACBA" w:rsidR="00312243" w:rsidRPr="00BC7418" w:rsidRDefault="00312243" w:rsidP="00BC7418">
            <w:pPr>
              <w:tabs>
                <w:tab w:val="left" w:pos="6804"/>
              </w:tabs>
              <w:jc w:val="center"/>
              <w:rPr>
                <w:b/>
                <w:bCs/>
                <w:sz w:val="24"/>
                <w:szCs w:val="23"/>
                <w:lang w:val="sr-Cyrl-RS"/>
              </w:rPr>
            </w:pPr>
            <w:r w:rsidRPr="00BC7418">
              <w:rPr>
                <w:b/>
                <w:bCs/>
                <w:sz w:val="24"/>
                <w:szCs w:val="23"/>
                <w:lang w:val="sr-Cyrl-RS"/>
              </w:rPr>
              <w:t>Метод Ц</w:t>
            </w:r>
          </w:p>
        </w:tc>
        <w:tc>
          <w:tcPr>
            <w:tcW w:w="7636" w:type="dxa"/>
            <w:gridSpan w:val="4"/>
            <w:shd w:val="clear" w:color="auto" w:fill="auto"/>
            <w:vAlign w:val="center"/>
          </w:tcPr>
          <w:p w14:paraId="043777F3" w14:textId="78BB3E0B" w:rsidR="00312243" w:rsidRPr="001325D5" w:rsidRDefault="00312243" w:rsidP="00312243">
            <w:pPr>
              <w:tabs>
                <w:tab w:val="left" w:pos="6804"/>
              </w:tabs>
              <w:rPr>
                <w:b/>
                <w:bCs/>
                <w:sz w:val="16"/>
                <w:szCs w:val="23"/>
                <w:lang w:val="sr-Cyrl-RS"/>
              </w:rPr>
            </w:pPr>
            <w:r w:rsidRPr="001325D5">
              <w:rPr>
                <w:sz w:val="16"/>
                <w:szCs w:val="24"/>
                <w:lang w:val="sr-Cyrl-RS"/>
              </w:rPr>
              <w:t>Метод "Ц". У овом случају, процена ризика се заснива на једноставној логичкој анализи у којој је неопходно идентификовати инфраструктурне, системске или процедуралне захтеве, без додатног материјала, као што је нпр. сертификација нових типова ваздухоплова (метод А) или статистички подаци о постојећим активностима (метод Б).</w:t>
            </w:r>
          </w:p>
        </w:tc>
      </w:tr>
      <w:tr w:rsidR="00E74CAC" w:rsidRPr="00BC7418" w14:paraId="24BDEF45" w14:textId="77777777" w:rsidTr="00E652CC">
        <w:trPr>
          <w:trHeight w:val="261"/>
        </w:trPr>
        <w:tc>
          <w:tcPr>
            <w:tcW w:w="9616" w:type="dxa"/>
            <w:gridSpan w:val="5"/>
            <w:shd w:val="clear" w:color="auto" w:fill="D9D9D9" w:themeFill="background1" w:themeFillShade="D9"/>
          </w:tcPr>
          <w:p w14:paraId="610FEEB0" w14:textId="77777777" w:rsidR="00E74CAC" w:rsidRDefault="00E74CAC" w:rsidP="00E652CC">
            <w:pPr>
              <w:tabs>
                <w:tab w:val="left" w:pos="6804"/>
              </w:tabs>
              <w:rPr>
                <w:b/>
                <w:bCs/>
                <w:sz w:val="24"/>
                <w:szCs w:val="23"/>
                <w:lang w:val="sr-Cyrl-RS"/>
              </w:rPr>
            </w:pPr>
            <w:r w:rsidRPr="00BC7418">
              <w:rPr>
                <w:b/>
                <w:bCs/>
                <w:sz w:val="24"/>
                <w:szCs w:val="23"/>
                <w:lang w:val="sr-Cyrl-RS"/>
              </w:rPr>
              <w:t>Опис поступка који је спроведен по горе наведеној методи процене ризика:</w:t>
            </w:r>
          </w:p>
          <w:p w14:paraId="29FE8841" w14:textId="06DE8B5A" w:rsidR="001325D5" w:rsidRPr="00BC7418" w:rsidRDefault="001325D5" w:rsidP="00E652CC">
            <w:pPr>
              <w:tabs>
                <w:tab w:val="left" w:pos="6804"/>
              </w:tabs>
              <w:rPr>
                <w:b/>
                <w:sz w:val="24"/>
                <w:szCs w:val="24"/>
                <w:lang w:val="sr-Cyrl-RS"/>
              </w:rPr>
            </w:pPr>
            <w:r w:rsidRPr="001325D5">
              <w:rPr>
                <w:b/>
                <w:szCs w:val="24"/>
                <w:lang w:val="sr-Cyrl-CS"/>
              </w:rPr>
              <w:t xml:space="preserve">(види Упутство за попуњавање захтева, тачка </w:t>
            </w:r>
            <w:r>
              <w:rPr>
                <w:b/>
                <w:szCs w:val="24"/>
                <w:lang w:val="sr-Cyrl-CS"/>
              </w:rPr>
              <w:t>3</w:t>
            </w:r>
            <w:r w:rsidRPr="001325D5">
              <w:rPr>
                <w:b/>
                <w:szCs w:val="24"/>
                <w:lang w:val="sr-Cyrl-CS"/>
              </w:rPr>
              <w:t>)</w:t>
            </w:r>
          </w:p>
        </w:tc>
      </w:tr>
      <w:tr w:rsidR="00E74CAC" w:rsidRPr="000663A1" w14:paraId="6FD86B94" w14:textId="77777777" w:rsidTr="00721215">
        <w:trPr>
          <w:trHeight w:val="4099"/>
        </w:trPr>
        <w:tc>
          <w:tcPr>
            <w:tcW w:w="9616" w:type="dxa"/>
            <w:gridSpan w:val="5"/>
            <w:shd w:val="clear" w:color="auto" w:fill="auto"/>
          </w:tcPr>
          <w:p w14:paraId="6319CCF3" w14:textId="3A38E16F" w:rsidR="00E74CAC" w:rsidRPr="007344AB" w:rsidRDefault="00E74CAC" w:rsidP="00721215">
            <w:pPr>
              <w:rPr>
                <w:szCs w:val="24"/>
                <w:lang w:val="sr-Cyrl-RS"/>
              </w:rPr>
            </w:pPr>
          </w:p>
        </w:tc>
      </w:tr>
      <w:tr w:rsidR="00E74CAC" w:rsidRPr="00BC7418" w14:paraId="05BD7615" w14:textId="77777777" w:rsidTr="00E652CC">
        <w:trPr>
          <w:trHeight w:val="261"/>
        </w:trPr>
        <w:tc>
          <w:tcPr>
            <w:tcW w:w="9616" w:type="dxa"/>
            <w:gridSpan w:val="5"/>
            <w:shd w:val="clear" w:color="auto" w:fill="D9D9D9" w:themeFill="background1" w:themeFillShade="D9"/>
          </w:tcPr>
          <w:p w14:paraId="16B70166" w14:textId="0243F757" w:rsidR="00E74CAC" w:rsidRPr="00BC7418" w:rsidRDefault="00E74CAC" w:rsidP="00E652CC">
            <w:pPr>
              <w:tabs>
                <w:tab w:val="left" w:pos="6804"/>
              </w:tabs>
              <w:rPr>
                <w:b/>
                <w:bCs/>
                <w:sz w:val="24"/>
                <w:szCs w:val="23"/>
                <w:lang w:val="sr-Cyrl-RS"/>
              </w:rPr>
            </w:pPr>
            <w:r w:rsidRPr="00BC7418">
              <w:rPr>
                <w:b/>
                <w:bCs/>
                <w:sz w:val="24"/>
                <w:szCs w:val="23"/>
                <w:lang w:val="sr-Cyrl-RS"/>
              </w:rPr>
              <w:t>Индекс процене ризика:</w:t>
            </w:r>
            <w:r w:rsidR="00ED761E">
              <w:rPr>
                <w:b/>
                <w:bCs/>
                <w:sz w:val="24"/>
                <w:szCs w:val="23"/>
                <w:lang w:val="sr-Cyrl-RS"/>
              </w:rPr>
              <w:t xml:space="preserve"> </w:t>
            </w:r>
            <w:r w:rsidR="00ED761E" w:rsidRPr="00BC7418">
              <w:rPr>
                <w:b/>
                <w:bCs/>
                <w:sz w:val="24"/>
                <w:szCs w:val="23"/>
                <w:lang w:val="sr-Cyrl-RS"/>
              </w:rPr>
              <w:t>(заокружити)</w:t>
            </w:r>
          </w:p>
        </w:tc>
      </w:tr>
      <w:tr w:rsidR="00E74CAC" w:rsidRPr="000663A1" w14:paraId="2D344C25" w14:textId="77777777" w:rsidTr="00E74CAC">
        <w:trPr>
          <w:trHeight w:val="716"/>
        </w:trPr>
        <w:tc>
          <w:tcPr>
            <w:tcW w:w="9616" w:type="dxa"/>
            <w:gridSpan w:val="5"/>
            <w:shd w:val="clear" w:color="auto" w:fill="auto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26"/>
              <w:gridCol w:w="1642"/>
              <w:gridCol w:w="1193"/>
              <w:gridCol w:w="1417"/>
              <w:gridCol w:w="1418"/>
              <w:gridCol w:w="1642"/>
            </w:tblGrid>
            <w:tr w:rsidR="00ED761E" w:rsidRPr="00F11DD1" w14:paraId="17B2C31A" w14:textId="77777777" w:rsidTr="00F11DD1">
              <w:trPr>
                <w:jc w:val="center"/>
              </w:trPr>
              <w:tc>
                <w:tcPr>
                  <w:tcW w:w="1526" w:type="dxa"/>
                  <w:vMerge w:val="restart"/>
                  <w:tcBorders>
                    <w:top w:val="single" w:sz="18" w:space="0" w:color="auto"/>
                    <w:left w:val="single" w:sz="18" w:space="0" w:color="auto"/>
                    <w:right w:val="single" w:sz="18" w:space="0" w:color="auto"/>
                  </w:tcBorders>
                  <w:vAlign w:val="center"/>
                </w:tcPr>
                <w:p w14:paraId="4EF80807" w14:textId="77777777" w:rsidR="00ED761E" w:rsidRPr="00F11DD1" w:rsidRDefault="00ED761E" w:rsidP="00F11DD1">
                  <w:pPr>
                    <w:jc w:val="center"/>
                    <w:rPr>
                      <w:lang w:val="sr-Cyrl-RS"/>
                    </w:rPr>
                  </w:pPr>
                  <w:r w:rsidRPr="00F11DD1">
                    <w:rPr>
                      <w:bCs/>
                      <w:lang w:val="sr-Cyrl-RS"/>
                    </w:rPr>
                    <w:t>Вероватноћа ризика</w:t>
                  </w:r>
                </w:p>
              </w:tc>
              <w:tc>
                <w:tcPr>
                  <w:tcW w:w="7312" w:type="dxa"/>
                  <w:gridSpan w:val="5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1C58DA13" w14:textId="77777777" w:rsidR="00ED761E" w:rsidRPr="00F11DD1" w:rsidRDefault="00ED761E" w:rsidP="00F11DD1">
                  <w:pPr>
                    <w:jc w:val="center"/>
                    <w:rPr>
                      <w:lang w:val="sr-Cyrl-RS"/>
                    </w:rPr>
                  </w:pPr>
                  <w:r w:rsidRPr="00F11DD1">
                    <w:rPr>
                      <w:bCs/>
                      <w:lang w:val="sr-Cyrl-RS"/>
                    </w:rPr>
                    <w:t>Интензитет ризика</w:t>
                  </w:r>
                </w:p>
              </w:tc>
            </w:tr>
            <w:tr w:rsidR="00ED761E" w:rsidRPr="00F11DD1" w14:paraId="588FA5B2" w14:textId="77777777" w:rsidTr="00F11DD1">
              <w:trPr>
                <w:jc w:val="center"/>
              </w:trPr>
              <w:tc>
                <w:tcPr>
                  <w:tcW w:w="1526" w:type="dxa"/>
                  <w:vMerge/>
                  <w:tcBorders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3FF378C3" w14:textId="77777777" w:rsidR="00ED761E" w:rsidRPr="00F11DD1" w:rsidRDefault="00ED761E" w:rsidP="00F11DD1">
                  <w:pPr>
                    <w:tabs>
                      <w:tab w:val="right" w:pos="8307"/>
                    </w:tabs>
                    <w:jc w:val="right"/>
                    <w:rPr>
                      <w:lang w:val="sr-Latn-CS"/>
                    </w:rPr>
                  </w:pPr>
                </w:p>
              </w:tc>
              <w:tc>
                <w:tcPr>
                  <w:tcW w:w="164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A6CB324" w14:textId="77777777" w:rsidR="00ED761E" w:rsidRPr="00F11DD1" w:rsidRDefault="00ED761E" w:rsidP="00F11DD1">
                  <w:pPr>
                    <w:jc w:val="center"/>
                    <w:rPr>
                      <w:lang w:val="sr-Cyrl-RS"/>
                    </w:rPr>
                  </w:pPr>
                  <w:r w:rsidRPr="00F11DD1">
                    <w:rPr>
                      <w:lang w:val="sr-Cyrl-RS"/>
                    </w:rPr>
                    <w:t>Катастрофалан</w:t>
                  </w:r>
                </w:p>
                <w:p w14:paraId="37217845" w14:textId="77777777" w:rsidR="00ED761E" w:rsidRPr="00F11DD1" w:rsidRDefault="00ED761E" w:rsidP="00F11DD1">
                  <w:pPr>
                    <w:tabs>
                      <w:tab w:val="right" w:pos="8307"/>
                    </w:tabs>
                    <w:jc w:val="center"/>
                    <w:rPr>
                      <w:lang w:val="sr-Latn-CS"/>
                    </w:rPr>
                  </w:pPr>
                  <w:r w:rsidRPr="00F11DD1">
                    <w:rPr>
                      <w:bCs/>
                      <w:lang w:val="sr-Latn-CS"/>
                    </w:rPr>
                    <w:t>A</w:t>
                  </w:r>
                </w:p>
              </w:tc>
              <w:tc>
                <w:tcPr>
                  <w:tcW w:w="119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1A0FC337" w14:textId="77777777" w:rsidR="00ED761E" w:rsidRPr="00F11DD1" w:rsidRDefault="00ED761E" w:rsidP="00F11DD1">
                  <w:pPr>
                    <w:jc w:val="center"/>
                    <w:rPr>
                      <w:bCs/>
                      <w:lang w:val="sr-Cyrl-RS"/>
                    </w:rPr>
                  </w:pPr>
                  <w:r w:rsidRPr="00F11DD1">
                    <w:rPr>
                      <w:lang w:val="sr-Cyrl-RS"/>
                    </w:rPr>
                    <w:t>Опасан</w:t>
                  </w:r>
                </w:p>
                <w:p w14:paraId="69C0C7C8" w14:textId="77777777" w:rsidR="00ED761E" w:rsidRPr="00F11DD1" w:rsidRDefault="00ED761E" w:rsidP="00F11DD1">
                  <w:pPr>
                    <w:tabs>
                      <w:tab w:val="right" w:pos="8307"/>
                    </w:tabs>
                    <w:jc w:val="center"/>
                    <w:rPr>
                      <w:lang w:val="sr-Cyrl-RS"/>
                    </w:rPr>
                  </w:pPr>
                  <w:r w:rsidRPr="00F11DD1">
                    <w:rPr>
                      <w:bCs/>
                      <w:lang w:val="sr-Cyrl-RS"/>
                    </w:rPr>
                    <w:t>Б</w:t>
                  </w:r>
                </w:p>
              </w:tc>
              <w:tc>
                <w:tcPr>
                  <w:tcW w:w="141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3BD2357" w14:textId="77777777" w:rsidR="00ED761E" w:rsidRPr="00F11DD1" w:rsidRDefault="00ED761E" w:rsidP="00F11DD1">
                  <w:pPr>
                    <w:jc w:val="center"/>
                    <w:rPr>
                      <w:bCs/>
                      <w:lang w:val="sr-Cyrl-RS"/>
                    </w:rPr>
                  </w:pPr>
                  <w:r w:rsidRPr="00F11DD1">
                    <w:rPr>
                      <w:lang w:val="sr-Cyrl-RS"/>
                    </w:rPr>
                    <w:t>Врло битан</w:t>
                  </w:r>
                </w:p>
                <w:p w14:paraId="2A0198B9" w14:textId="77777777" w:rsidR="00ED761E" w:rsidRPr="00F11DD1" w:rsidRDefault="00ED761E" w:rsidP="00F11DD1">
                  <w:pPr>
                    <w:tabs>
                      <w:tab w:val="right" w:pos="8307"/>
                    </w:tabs>
                    <w:jc w:val="center"/>
                    <w:rPr>
                      <w:lang w:val="sr-Cyrl-RS"/>
                    </w:rPr>
                  </w:pPr>
                  <w:r w:rsidRPr="00F11DD1">
                    <w:rPr>
                      <w:bCs/>
                      <w:lang w:val="sr-Cyrl-RS"/>
                    </w:rPr>
                    <w:t>Ц</w:t>
                  </w:r>
                </w:p>
              </w:tc>
              <w:tc>
                <w:tcPr>
                  <w:tcW w:w="141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1A4CBC10" w14:textId="77777777" w:rsidR="00ED761E" w:rsidRPr="00F11DD1" w:rsidRDefault="00ED761E" w:rsidP="00F11DD1">
                  <w:pPr>
                    <w:jc w:val="center"/>
                    <w:rPr>
                      <w:bCs/>
                      <w:lang w:val="sr-Cyrl-RS"/>
                    </w:rPr>
                  </w:pPr>
                  <w:r w:rsidRPr="00F11DD1">
                    <w:rPr>
                      <w:lang w:val="sr-Cyrl-RS"/>
                    </w:rPr>
                    <w:t>Небитан</w:t>
                  </w:r>
                </w:p>
                <w:p w14:paraId="0CD776E6" w14:textId="77777777" w:rsidR="00ED761E" w:rsidRPr="00F11DD1" w:rsidRDefault="00ED761E" w:rsidP="00F11DD1">
                  <w:pPr>
                    <w:tabs>
                      <w:tab w:val="right" w:pos="8307"/>
                    </w:tabs>
                    <w:jc w:val="center"/>
                    <w:rPr>
                      <w:lang w:val="sr-Cyrl-RS"/>
                    </w:rPr>
                  </w:pPr>
                  <w:r w:rsidRPr="00F11DD1">
                    <w:rPr>
                      <w:bCs/>
                      <w:lang w:val="sr-Cyrl-RS"/>
                    </w:rPr>
                    <w:t>Д</w:t>
                  </w:r>
                </w:p>
              </w:tc>
              <w:tc>
                <w:tcPr>
                  <w:tcW w:w="164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0F91B2A" w14:textId="77777777" w:rsidR="00ED761E" w:rsidRPr="00F11DD1" w:rsidRDefault="00ED761E" w:rsidP="00F11DD1">
                  <w:pPr>
                    <w:jc w:val="center"/>
                    <w:rPr>
                      <w:bCs/>
                      <w:lang w:val="sr-Cyrl-RS"/>
                    </w:rPr>
                  </w:pPr>
                  <w:r w:rsidRPr="00F11DD1">
                    <w:rPr>
                      <w:lang w:val="sr-Cyrl-RS"/>
                    </w:rPr>
                    <w:t>Занемарљив</w:t>
                  </w:r>
                </w:p>
                <w:p w14:paraId="2F93EA48" w14:textId="77777777" w:rsidR="00ED761E" w:rsidRPr="00F11DD1" w:rsidRDefault="00ED761E" w:rsidP="00F11DD1">
                  <w:pPr>
                    <w:tabs>
                      <w:tab w:val="right" w:pos="8307"/>
                    </w:tabs>
                    <w:jc w:val="center"/>
                    <w:rPr>
                      <w:lang w:val="sr-Latn-CS"/>
                    </w:rPr>
                  </w:pPr>
                  <w:r w:rsidRPr="00F11DD1">
                    <w:rPr>
                      <w:bCs/>
                      <w:lang w:val="sr-Latn-CS"/>
                    </w:rPr>
                    <w:t>E</w:t>
                  </w:r>
                </w:p>
              </w:tc>
            </w:tr>
            <w:tr w:rsidR="00ED761E" w:rsidRPr="00F11DD1" w14:paraId="1FA640EE" w14:textId="77777777" w:rsidTr="00F11DD1">
              <w:trPr>
                <w:jc w:val="center"/>
              </w:trPr>
              <w:tc>
                <w:tcPr>
                  <w:tcW w:w="152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19D479D4" w14:textId="77777777" w:rsidR="00ED761E" w:rsidRPr="00F11DD1" w:rsidRDefault="00ED761E" w:rsidP="00F11DD1">
                  <w:pPr>
                    <w:ind w:left="341" w:hanging="341"/>
                    <w:rPr>
                      <w:lang w:val="sr-Cyrl-RS"/>
                    </w:rPr>
                  </w:pPr>
                  <w:r w:rsidRPr="00F11DD1">
                    <w:rPr>
                      <w:bCs/>
                      <w:lang w:val="sr-Cyrl-RS"/>
                    </w:rPr>
                    <w:t>5 – Често</w:t>
                  </w:r>
                </w:p>
              </w:tc>
              <w:tc>
                <w:tcPr>
                  <w:tcW w:w="1642" w:type="dxa"/>
                  <w:tcBorders>
                    <w:top w:val="single" w:sz="18" w:space="0" w:color="auto"/>
                    <w:left w:val="single" w:sz="18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07527D88" w14:textId="77777777" w:rsidR="00ED761E" w:rsidRPr="00F11DD1" w:rsidRDefault="00ED761E" w:rsidP="00F11DD1">
                  <w:pPr>
                    <w:tabs>
                      <w:tab w:val="right" w:pos="8307"/>
                    </w:tabs>
                    <w:jc w:val="center"/>
                    <w:rPr>
                      <w:lang w:val="sr-Latn-CS"/>
                    </w:rPr>
                  </w:pPr>
                  <w:r w:rsidRPr="00F11DD1">
                    <w:rPr>
                      <w:lang w:val="sr-Latn-CS"/>
                    </w:rPr>
                    <w:t>5A</w:t>
                  </w:r>
                </w:p>
              </w:tc>
              <w:tc>
                <w:tcPr>
                  <w:tcW w:w="1193" w:type="dxa"/>
                  <w:tcBorders>
                    <w:top w:val="single" w:sz="18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02A670C6" w14:textId="77777777" w:rsidR="00ED761E" w:rsidRPr="00F11DD1" w:rsidRDefault="00ED761E" w:rsidP="00F11DD1">
                  <w:pPr>
                    <w:tabs>
                      <w:tab w:val="right" w:pos="8307"/>
                    </w:tabs>
                    <w:jc w:val="center"/>
                    <w:rPr>
                      <w:lang w:val="sr-Cyrl-RS"/>
                    </w:rPr>
                  </w:pPr>
                  <w:r w:rsidRPr="00F11DD1">
                    <w:rPr>
                      <w:lang w:val="sr-Latn-CS"/>
                    </w:rPr>
                    <w:t>5</w:t>
                  </w:r>
                  <w:r w:rsidRPr="00F11DD1">
                    <w:rPr>
                      <w:lang w:val="sr-Cyrl-RS"/>
                    </w:rPr>
                    <w:t>Б</w:t>
                  </w:r>
                </w:p>
              </w:tc>
              <w:tc>
                <w:tcPr>
                  <w:tcW w:w="1417" w:type="dxa"/>
                  <w:tcBorders>
                    <w:top w:val="single" w:sz="18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46410F68" w14:textId="77777777" w:rsidR="00ED761E" w:rsidRPr="00F11DD1" w:rsidRDefault="00ED761E" w:rsidP="00F11DD1">
                  <w:pPr>
                    <w:tabs>
                      <w:tab w:val="right" w:pos="8307"/>
                    </w:tabs>
                    <w:jc w:val="center"/>
                    <w:rPr>
                      <w:lang w:val="sr-Cyrl-RS"/>
                    </w:rPr>
                  </w:pPr>
                  <w:r w:rsidRPr="00F11DD1">
                    <w:rPr>
                      <w:lang w:val="sr-Latn-CS"/>
                    </w:rPr>
                    <w:t>5</w:t>
                  </w:r>
                  <w:r w:rsidRPr="00F11DD1">
                    <w:rPr>
                      <w:lang w:val="sr-Cyrl-RS"/>
                    </w:rPr>
                    <w:t>Ц</w:t>
                  </w:r>
                </w:p>
              </w:tc>
              <w:tc>
                <w:tcPr>
                  <w:tcW w:w="1418" w:type="dxa"/>
                  <w:tcBorders>
                    <w:top w:val="single" w:sz="18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48F8DA75" w14:textId="77777777" w:rsidR="00ED761E" w:rsidRPr="00F11DD1" w:rsidRDefault="00ED761E" w:rsidP="00F11DD1">
                  <w:pPr>
                    <w:tabs>
                      <w:tab w:val="right" w:pos="8307"/>
                    </w:tabs>
                    <w:jc w:val="center"/>
                    <w:rPr>
                      <w:lang w:val="sr-Cyrl-RS"/>
                    </w:rPr>
                  </w:pPr>
                  <w:r w:rsidRPr="00F11DD1">
                    <w:rPr>
                      <w:lang w:val="sr-Latn-CS"/>
                    </w:rPr>
                    <w:t>5</w:t>
                  </w:r>
                  <w:r w:rsidRPr="00F11DD1">
                    <w:rPr>
                      <w:lang w:val="sr-Cyrl-RS"/>
                    </w:rPr>
                    <w:t>Д</w:t>
                  </w:r>
                </w:p>
              </w:tc>
              <w:tc>
                <w:tcPr>
                  <w:tcW w:w="1642" w:type="dxa"/>
                  <w:tcBorders>
                    <w:top w:val="single" w:sz="18" w:space="0" w:color="auto"/>
                    <w:left w:val="single" w:sz="6" w:space="0" w:color="auto"/>
                    <w:bottom w:val="single" w:sz="6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0DE18489" w14:textId="77777777" w:rsidR="00ED761E" w:rsidRPr="00F11DD1" w:rsidRDefault="00ED761E" w:rsidP="00F11DD1">
                  <w:pPr>
                    <w:tabs>
                      <w:tab w:val="right" w:pos="8307"/>
                    </w:tabs>
                    <w:jc w:val="center"/>
                    <w:rPr>
                      <w:lang w:val="sr-Latn-CS"/>
                    </w:rPr>
                  </w:pPr>
                  <w:r w:rsidRPr="00F11DD1">
                    <w:rPr>
                      <w:lang w:val="sr-Latn-CS"/>
                    </w:rPr>
                    <w:t>5E</w:t>
                  </w:r>
                </w:p>
              </w:tc>
            </w:tr>
            <w:tr w:rsidR="00ED761E" w:rsidRPr="00F11DD1" w14:paraId="2419E86E" w14:textId="77777777" w:rsidTr="00F11DD1">
              <w:trPr>
                <w:jc w:val="center"/>
              </w:trPr>
              <w:tc>
                <w:tcPr>
                  <w:tcW w:w="152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815B70A" w14:textId="77777777" w:rsidR="00ED761E" w:rsidRPr="00F11DD1" w:rsidRDefault="00ED761E" w:rsidP="00F11DD1">
                  <w:pPr>
                    <w:ind w:left="341" w:hanging="341"/>
                    <w:rPr>
                      <w:lang w:val="sr-Cyrl-RS"/>
                    </w:rPr>
                  </w:pPr>
                  <w:r w:rsidRPr="00F11DD1">
                    <w:rPr>
                      <w:bCs/>
                      <w:lang w:val="sr-Cyrl-RS"/>
                    </w:rPr>
                    <w:t>4 – Повремено</w:t>
                  </w:r>
                </w:p>
              </w:tc>
              <w:tc>
                <w:tcPr>
                  <w:tcW w:w="1642" w:type="dxa"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041BC68A" w14:textId="77777777" w:rsidR="00ED761E" w:rsidRPr="00F11DD1" w:rsidRDefault="00ED761E" w:rsidP="00F11DD1">
                  <w:pPr>
                    <w:tabs>
                      <w:tab w:val="right" w:pos="8307"/>
                    </w:tabs>
                    <w:jc w:val="center"/>
                    <w:rPr>
                      <w:lang w:val="sr-Latn-CS"/>
                    </w:rPr>
                  </w:pPr>
                  <w:r w:rsidRPr="00F11DD1">
                    <w:rPr>
                      <w:lang w:val="sr-Latn-CS"/>
                    </w:rPr>
                    <w:t>4A</w:t>
                  </w:r>
                </w:p>
              </w:tc>
              <w:tc>
                <w:tcPr>
                  <w:tcW w:w="11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389C4FAF" w14:textId="77777777" w:rsidR="00ED761E" w:rsidRPr="00F11DD1" w:rsidRDefault="00ED761E" w:rsidP="00F11DD1">
                  <w:pPr>
                    <w:tabs>
                      <w:tab w:val="right" w:pos="8307"/>
                    </w:tabs>
                    <w:jc w:val="center"/>
                    <w:rPr>
                      <w:lang w:val="sr-Cyrl-RS"/>
                    </w:rPr>
                  </w:pPr>
                  <w:r w:rsidRPr="00F11DD1">
                    <w:rPr>
                      <w:lang w:val="sr-Latn-CS"/>
                    </w:rPr>
                    <w:t>4</w:t>
                  </w:r>
                  <w:r w:rsidRPr="00F11DD1">
                    <w:rPr>
                      <w:lang w:val="sr-Cyrl-RS"/>
                    </w:rPr>
                    <w:t>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5FA9C536" w14:textId="77777777" w:rsidR="00ED761E" w:rsidRPr="00F11DD1" w:rsidRDefault="00ED761E" w:rsidP="00F11DD1">
                  <w:pPr>
                    <w:tabs>
                      <w:tab w:val="right" w:pos="8307"/>
                    </w:tabs>
                    <w:jc w:val="center"/>
                    <w:rPr>
                      <w:lang w:val="sr-Cyrl-RS"/>
                    </w:rPr>
                  </w:pPr>
                  <w:r w:rsidRPr="00F11DD1">
                    <w:rPr>
                      <w:lang w:val="sr-Latn-CS"/>
                    </w:rPr>
                    <w:t>4</w:t>
                  </w:r>
                  <w:r w:rsidRPr="00F11DD1">
                    <w:rPr>
                      <w:lang w:val="sr-Cyrl-RS"/>
                    </w:rPr>
                    <w:t>Ц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0EFFA441" w14:textId="77777777" w:rsidR="00ED761E" w:rsidRPr="00F11DD1" w:rsidRDefault="00ED761E" w:rsidP="00F11DD1">
                  <w:pPr>
                    <w:tabs>
                      <w:tab w:val="right" w:pos="8307"/>
                    </w:tabs>
                    <w:jc w:val="center"/>
                    <w:rPr>
                      <w:lang w:val="sr-Cyrl-RS"/>
                    </w:rPr>
                  </w:pPr>
                  <w:r w:rsidRPr="00F11DD1">
                    <w:rPr>
                      <w:lang w:val="sr-Latn-CS"/>
                    </w:rPr>
                    <w:t>4</w:t>
                  </w:r>
                  <w:r w:rsidRPr="00F11DD1">
                    <w:rPr>
                      <w:lang w:val="sr-Cyrl-RS"/>
                    </w:rPr>
                    <w:t>Д</w:t>
                  </w:r>
                </w:p>
              </w:tc>
              <w:tc>
                <w:tcPr>
                  <w:tcW w:w="16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004CF9DB" w14:textId="77777777" w:rsidR="00ED761E" w:rsidRPr="00F11DD1" w:rsidRDefault="00ED761E" w:rsidP="00F11DD1">
                  <w:pPr>
                    <w:tabs>
                      <w:tab w:val="right" w:pos="8307"/>
                    </w:tabs>
                    <w:jc w:val="center"/>
                    <w:rPr>
                      <w:lang w:val="sr-Latn-CS"/>
                    </w:rPr>
                  </w:pPr>
                  <w:r w:rsidRPr="00F11DD1">
                    <w:rPr>
                      <w:lang w:val="sr-Latn-CS"/>
                    </w:rPr>
                    <w:t>4E</w:t>
                  </w:r>
                </w:p>
              </w:tc>
            </w:tr>
            <w:tr w:rsidR="00ED761E" w:rsidRPr="00F11DD1" w14:paraId="2F08E841" w14:textId="77777777" w:rsidTr="00F11DD1">
              <w:trPr>
                <w:jc w:val="center"/>
              </w:trPr>
              <w:tc>
                <w:tcPr>
                  <w:tcW w:w="152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10F67B56" w14:textId="77777777" w:rsidR="00ED761E" w:rsidRPr="00F11DD1" w:rsidRDefault="00ED761E" w:rsidP="00F11DD1">
                  <w:pPr>
                    <w:ind w:left="341" w:hanging="341"/>
                    <w:rPr>
                      <w:lang w:val="sr-Cyrl-RS"/>
                    </w:rPr>
                  </w:pPr>
                  <w:r w:rsidRPr="00F11DD1">
                    <w:rPr>
                      <w:bCs/>
                      <w:lang w:val="sr-Cyrl-RS"/>
                    </w:rPr>
                    <w:t>3 – Мало вероватно</w:t>
                  </w:r>
                </w:p>
              </w:tc>
              <w:tc>
                <w:tcPr>
                  <w:tcW w:w="1642" w:type="dxa"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5AE65D05" w14:textId="77777777" w:rsidR="00ED761E" w:rsidRPr="00F11DD1" w:rsidRDefault="00ED761E" w:rsidP="00F11DD1">
                  <w:pPr>
                    <w:tabs>
                      <w:tab w:val="right" w:pos="8307"/>
                    </w:tabs>
                    <w:jc w:val="center"/>
                    <w:rPr>
                      <w:lang w:val="sr-Latn-CS"/>
                    </w:rPr>
                  </w:pPr>
                  <w:r w:rsidRPr="00F11DD1">
                    <w:rPr>
                      <w:lang w:val="sr-Latn-CS"/>
                    </w:rPr>
                    <w:t>3A</w:t>
                  </w:r>
                </w:p>
              </w:tc>
              <w:tc>
                <w:tcPr>
                  <w:tcW w:w="11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528B6D4B" w14:textId="77777777" w:rsidR="00ED761E" w:rsidRPr="00F11DD1" w:rsidRDefault="00ED761E" w:rsidP="00F11DD1">
                  <w:pPr>
                    <w:tabs>
                      <w:tab w:val="right" w:pos="8307"/>
                    </w:tabs>
                    <w:jc w:val="center"/>
                    <w:rPr>
                      <w:lang w:val="sr-Cyrl-RS"/>
                    </w:rPr>
                  </w:pPr>
                  <w:r w:rsidRPr="00F11DD1">
                    <w:rPr>
                      <w:lang w:val="sr-Latn-CS"/>
                    </w:rPr>
                    <w:t>3</w:t>
                  </w:r>
                  <w:r w:rsidRPr="00F11DD1">
                    <w:rPr>
                      <w:lang w:val="sr-Cyrl-RS"/>
                    </w:rPr>
                    <w:t>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49ECC657" w14:textId="77777777" w:rsidR="00ED761E" w:rsidRPr="00F11DD1" w:rsidRDefault="00ED761E" w:rsidP="00F11DD1">
                  <w:pPr>
                    <w:tabs>
                      <w:tab w:val="right" w:pos="8307"/>
                    </w:tabs>
                    <w:jc w:val="center"/>
                    <w:rPr>
                      <w:lang w:val="sr-Cyrl-RS"/>
                    </w:rPr>
                  </w:pPr>
                  <w:r w:rsidRPr="00F11DD1">
                    <w:rPr>
                      <w:lang w:val="sr-Latn-CS"/>
                    </w:rPr>
                    <w:t>3</w:t>
                  </w:r>
                  <w:r w:rsidRPr="00F11DD1">
                    <w:rPr>
                      <w:lang w:val="sr-Cyrl-RS"/>
                    </w:rPr>
                    <w:t>Ц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1B81C742" w14:textId="77777777" w:rsidR="00ED761E" w:rsidRPr="00F11DD1" w:rsidRDefault="00ED761E" w:rsidP="00F11DD1">
                  <w:pPr>
                    <w:tabs>
                      <w:tab w:val="right" w:pos="8307"/>
                    </w:tabs>
                    <w:jc w:val="center"/>
                    <w:rPr>
                      <w:lang w:val="sr-Cyrl-RS"/>
                    </w:rPr>
                  </w:pPr>
                  <w:r w:rsidRPr="00F11DD1">
                    <w:rPr>
                      <w:lang w:val="sr-Latn-CS"/>
                    </w:rPr>
                    <w:t>3</w:t>
                  </w:r>
                  <w:r w:rsidRPr="00F11DD1">
                    <w:rPr>
                      <w:lang w:val="sr-Cyrl-RS"/>
                    </w:rPr>
                    <w:t>Д</w:t>
                  </w:r>
                </w:p>
              </w:tc>
              <w:tc>
                <w:tcPr>
                  <w:tcW w:w="16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5CC5E5AC" w14:textId="77777777" w:rsidR="00ED761E" w:rsidRPr="00F11DD1" w:rsidRDefault="00ED761E" w:rsidP="00F11DD1">
                  <w:pPr>
                    <w:tabs>
                      <w:tab w:val="right" w:pos="8307"/>
                    </w:tabs>
                    <w:jc w:val="center"/>
                    <w:rPr>
                      <w:lang w:val="sr-Latn-CS"/>
                    </w:rPr>
                  </w:pPr>
                  <w:r w:rsidRPr="00F11DD1">
                    <w:rPr>
                      <w:lang w:val="sr-Latn-CS"/>
                    </w:rPr>
                    <w:t>3E</w:t>
                  </w:r>
                </w:p>
              </w:tc>
            </w:tr>
            <w:tr w:rsidR="00ED761E" w:rsidRPr="00F11DD1" w14:paraId="1D37E4DF" w14:textId="77777777" w:rsidTr="00F11DD1">
              <w:trPr>
                <w:jc w:val="center"/>
              </w:trPr>
              <w:tc>
                <w:tcPr>
                  <w:tcW w:w="152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3C2C741" w14:textId="77777777" w:rsidR="00ED761E" w:rsidRPr="00F11DD1" w:rsidRDefault="00ED761E" w:rsidP="00F11DD1">
                  <w:pPr>
                    <w:ind w:left="341" w:hanging="341"/>
                    <w:rPr>
                      <w:lang w:val="sr-Cyrl-RS"/>
                    </w:rPr>
                  </w:pPr>
                  <w:r w:rsidRPr="00F11DD1">
                    <w:rPr>
                      <w:bCs/>
                      <w:lang w:val="sr-Cyrl-RS"/>
                    </w:rPr>
                    <w:t>2 – Немогуће</w:t>
                  </w:r>
                </w:p>
              </w:tc>
              <w:tc>
                <w:tcPr>
                  <w:tcW w:w="1642" w:type="dxa"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6262C095" w14:textId="77777777" w:rsidR="00ED761E" w:rsidRPr="00F11DD1" w:rsidRDefault="00ED761E" w:rsidP="00F11DD1">
                  <w:pPr>
                    <w:tabs>
                      <w:tab w:val="right" w:pos="8307"/>
                    </w:tabs>
                    <w:jc w:val="center"/>
                    <w:rPr>
                      <w:lang w:val="sr-Latn-CS"/>
                    </w:rPr>
                  </w:pPr>
                  <w:r w:rsidRPr="00F11DD1">
                    <w:rPr>
                      <w:lang w:val="sr-Latn-CS"/>
                    </w:rPr>
                    <w:t>2A</w:t>
                  </w:r>
                </w:p>
              </w:tc>
              <w:tc>
                <w:tcPr>
                  <w:tcW w:w="11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01830846" w14:textId="77777777" w:rsidR="00ED761E" w:rsidRPr="00F11DD1" w:rsidRDefault="00ED761E" w:rsidP="00F11DD1">
                  <w:pPr>
                    <w:tabs>
                      <w:tab w:val="right" w:pos="8307"/>
                    </w:tabs>
                    <w:jc w:val="center"/>
                    <w:rPr>
                      <w:lang w:val="sr-Cyrl-RS"/>
                    </w:rPr>
                  </w:pPr>
                  <w:r w:rsidRPr="00F11DD1">
                    <w:rPr>
                      <w:lang w:val="sr-Latn-CS"/>
                    </w:rPr>
                    <w:t>2</w:t>
                  </w:r>
                  <w:r w:rsidRPr="00F11DD1">
                    <w:rPr>
                      <w:lang w:val="sr-Cyrl-RS"/>
                    </w:rPr>
                    <w:t>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1AE10760" w14:textId="77777777" w:rsidR="00ED761E" w:rsidRPr="00F11DD1" w:rsidRDefault="00ED761E" w:rsidP="00F11DD1">
                  <w:pPr>
                    <w:tabs>
                      <w:tab w:val="right" w:pos="8307"/>
                    </w:tabs>
                    <w:jc w:val="center"/>
                    <w:rPr>
                      <w:lang w:val="sr-Cyrl-RS"/>
                    </w:rPr>
                  </w:pPr>
                  <w:r w:rsidRPr="00F11DD1">
                    <w:rPr>
                      <w:lang w:val="sr-Latn-CS"/>
                    </w:rPr>
                    <w:t>2</w:t>
                  </w:r>
                  <w:r w:rsidRPr="00F11DD1">
                    <w:rPr>
                      <w:lang w:val="sr-Cyrl-RS"/>
                    </w:rPr>
                    <w:t>Ц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45E4AC37" w14:textId="77777777" w:rsidR="00ED761E" w:rsidRPr="00F11DD1" w:rsidRDefault="00ED761E" w:rsidP="00F11DD1">
                  <w:pPr>
                    <w:tabs>
                      <w:tab w:val="right" w:pos="8307"/>
                    </w:tabs>
                    <w:jc w:val="center"/>
                    <w:rPr>
                      <w:lang w:val="sr-Cyrl-RS"/>
                    </w:rPr>
                  </w:pPr>
                  <w:r w:rsidRPr="00F11DD1">
                    <w:rPr>
                      <w:lang w:val="sr-Latn-CS"/>
                    </w:rPr>
                    <w:t>2</w:t>
                  </w:r>
                  <w:r w:rsidRPr="00F11DD1">
                    <w:rPr>
                      <w:lang w:val="sr-Cyrl-RS"/>
                    </w:rPr>
                    <w:t>Д</w:t>
                  </w:r>
                </w:p>
              </w:tc>
              <w:tc>
                <w:tcPr>
                  <w:tcW w:w="16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70AFA41D" w14:textId="77777777" w:rsidR="00ED761E" w:rsidRPr="00F11DD1" w:rsidRDefault="00ED761E" w:rsidP="00F11DD1">
                  <w:pPr>
                    <w:tabs>
                      <w:tab w:val="right" w:pos="8307"/>
                    </w:tabs>
                    <w:jc w:val="center"/>
                    <w:rPr>
                      <w:lang w:val="sr-Latn-CS"/>
                    </w:rPr>
                  </w:pPr>
                  <w:r w:rsidRPr="00F11DD1">
                    <w:rPr>
                      <w:lang w:val="sr-Latn-CS"/>
                    </w:rPr>
                    <w:t>2E</w:t>
                  </w:r>
                </w:p>
              </w:tc>
            </w:tr>
            <w:tr w:rsidR="00ED761E" w:rsidRPr="00F11DD1" w14:paraId="51D35F2A" w14:textId="77777777" w:rsidTr="00F11DD1">
              <w:trPr>
                <w:jc w:val="center"/>
              </w:trPr>
              <w:tc>
                <w:tcPr>
                  <w:tcW w:w="152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4540E11" w14:textId="77777777" w:rsidR="00ED761E" w:rsidRPr="00F11DD1" w:rsidRDefault="00ED761E" w:rsidP="00F11DD1">
                  <w:pPr>
                    <w:ind w:left="341" w:hanging="341"/>
                    <w:rPr>
                      <w:lang w:val="sr-Cyrl-RS"/>
                    </w:rPr>
                  </w:pPr>
                  <w:r w:rsidRPr="00F11DD1">
                    <w:rPr>
                      <w:bCs/>
                      <w:lang w:val="sr-Cyrl-RS"/>
                    </w:rPr>
                    <w:t xml:space="preserve">1 – </w:t>
                  </w:r>
                  <w:r w:rsidRPr="00F11DD1">
                    <w:rPr>
                      <w:lang w:val="sr-Cyrl-RS"/>
                    </w:rPr>
                    <w:t>Изузетно немогуће</w:t>
                  </w:r>
                </w:p>
              </w:tc>
              <w:tc>
                <w:tcPr>
                  <w:tcW w:w="1642" w:type="dxa"/>
                  <w:tcBorders>
                    <w:top w:val="single" w:sz="6" w:space="0" w:color="auto"/>
                    <w:left w:val="single" w:sz="18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27AC477E" w14:textId="77777777" w:rsidR="00ED761E" w:rsidRPr="00F11DD1" w:rsidRDefault="00ED761E" w:rsidP="00F11DD1">
                  <w:pPr>
                    <w:tabs>
                      <w:tab w:val="right" w:pos="8307"/>
                    </w:tabs>
                    <w:jc w:val="center"/>
                    <w:rPr>
                      <w:lang w:val="sr-Latn-CS"/>
                    </w:rPr>
                  </w:pPr>
                  <w:r w:rsidRPr="00F11DD1">
                    <w:rPr>
                      <w:lang w:val="sr-Latn-CS"/>
                    </w:rPr>
                    <w:t>1A</w:t>
                  </w:r>
                </w:p>
              </w:tc>
              <w:tc>
                <w:tcPr>
                  <w:tcW w:w="1193" w:type="dxa"/>
                  <w:tcBorders>
                    <w:top w:val="single" w:sz="6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173F71C9" w14:textId="77777777" w:rsidR="00ED761E" w:rsidRPr="00F11DD1" w:rsidRDefault="00ED761E" w:rsidP="00F11DD1">
                  <w:pPr>
                    <w:tabs>
                      <w:tab w:val="right" w:pos="8307"/>
                    </w:tabs>
                    <w:jc w:val="center"/>
                    <w:rPr>
                      <w:lang w:val="sr-Cyrl-RS"/>
                    </w:rPr>
                  </w:pPr>
                  <w:r w:rsidRPr="00F11DD1">
                    <w:rPr>
                      <w:lang w:val="sr-Latn-CS"/>
                    </w:rPr>
                    <w:t>1</w:t>
                  </w:r>
                  <w:r w:rsidRPr="00F11DD1">
                    <w:rPr>
                      <w:lang w:val="sr-Cyrl-RS"/>
                    </w:rPr>
                    <w:t>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77FCEAA8" w14:textId="77777777" w:rsidR="00ED761E" w:rsidRPr="00F11DD1" w:rsidRDefault="00ED761E" w:rsidP="00F11DD1">
                  <w:pPr>
                    <w:tabs>
                      <w:tab w:val="right" w:pos="8307"/>
                    </w:tabs>
                    <w:jc w:val="center"/>
                    <w:rPr>
                      <w:lang w:val="sr-Cyrl-RS"/>
                    </w:rPr>
                  </w:pPr>
                  <w:r w:rsidRPr="00F11DD1">
                    <w:rPr>
                      <w:lang w:val="sr-Latn-CS"/>
                    </w:rPr>
                    <w:t>1</w:t>
                  </w:r>
                  <w:r w:rsidRPr="00F11DD1">
                    <w:rPr>
                      <w:lang w:val="sr-Cyrl-RS"/>
                    </w:rPr>
                    <w:t>Ц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3CC3298A" w14:textId="77777777" w:rsidR="00ED761E" w:rsidRPr="00F11DD1" w:rsidRDefault="00ED761E" w:rsidP="00F11DD1">
                  <w:pPr>
                    <w:tabs>
                      <w:tab w:val="right" w:pos="8307"/>
                    </w:tabs>
                    <w:jc w:val="center"/>
                    <w:rPr>
                      <w:lang w:val="sr-Cyrl-RS"/>
                    </w:rPr>
                  </w:pPr>
                  <w:r w:rsidRPr="00F11DD1">
                    <w:rPr>
                      <w:lang w:val="sr-Latn-CS"/>
                    </w:rPr>
                    <w:t>1</w:t>
                  </w:r>
                  <w:r w:rsidRPr="00F11DD1">
                    <w:rPr>
                      <w:lang w:val="sr-Cyrl-RS"/>
                    </w:rPr>
                    <w:t>Д</w:t>
                  </w:r>
                </w:p>
              </w:tc>
              <w:tc>
                <w:tcPr>
                  <w:tcW w:w="1642" w:type="dxa"/>
                  <w:tcBorders>
                    <w:top w:val="single" w:sz="6" w:space="0" w:color="auto"/>
                    <w:left w:val="single" w:sz="6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261D6C60" w14:textId="77777777" w:rsidR="00ED761E" w:rsidRPr="00F11DD1" w:rsidRDefault="00ED761E" w:rsidP="00F11DD1">
                  <w:pPr>
                    <w:tabs>
                      <w:tab w:val="right" w:pos="8307"/>
                    </w:tabs>
                    <w:jc w:val="center"/>
                    <w:rPr>
                      <w:lang w:val="sr-Latn-CS"/>
                    </w:rPr>
                  </w:pPr>
                  <w:r w:rsidRPr="00F11DD1">
                    <w:rPr>
                      <w:lang w:val="sr-Latn-CS"/>
                    </w:rPr>
                    <w:t>1E</w:t>
                  </w:r>
                </w:p>
              </w:tc>
            </w:tr>
          </w:tbl>
          <w:p w14:paraId="510E5088" w14:textId="77777777" w:rsidR="00E74CAC" w:rsidRPr="007344AB" w:rsidRDefault="00E74CAC" w:rsidP="00E74CAC">
            <w:pPr>
              <w:rPr>
                <w:szCs w:val="24"/>
                <w:lang w:val="sr-Cyrl-RS"/>
              </w:rPr>
            </w:pPr>
          </w:p>
        </w:tc>
      </w:tr>
      <w:tr w:rsidR="00ED761E" w:rsidRPr="00BC7418" w14:paraId="3B5240D1" w14:textId="77777777" w:rsidTr="00E94D80">
        <w:trPr>
          <w:trHeight w:val="261"/>
        </w:trPr>
        <w:tc>
          <w:tcPr>
            <w:tcW w:w="9616" w:type="dxa"/>
            <w:gridSpan w:val="5"/>
            <w:shd w:val="clear" w:color="auto" w:fill="D9D9D9" w:themeFill="background1" w:themeFillShade="D9"/>
          </w:tcPr>
          <w:p w14:paraId="04FEBAD5" w14:textId="495389E9" w:rsidR="00ED761E" w:rsidRPr="00BC7418" w:rsidRDefault="00B3558E" w:rsidP="00E94D80">
            <w:pPr>
              <w:tabs>
                <w:tab w:val="left" w:pos="6804"/>
              </w:tabs>
              <w:rPr>
                <w:b/>
                <w:bCs/>
                <w:sz w:val="24"/>
                <w:szCs w:val="23"/>
                <w:lang w:val="sr-Cyrl-RS"/>
              </w:rPr>
            </w:pPr>
            <w:r w:rsidRPr="00B3558E">
              <w:rPr>
                <w:b/>
                <w:bCs/>
                <w:sz w:val="24"/>
                <w:szCs w:val="23"/>
                <w:lang w:val="sr-Cyrl-RS"/>
              </w:rPr>
              <w:lastRenderedPageBreak/>
              <w:t>Додатне мере, препоруке, ограничења и метод праћење ефикасности предложеног изузећа</w:t>
            </w:r>
            <w:r w:rsidR="001325D5">
              <w:rPr>
                <w:b/>
                <w:bCs/>
                <w:sz w:val="24"/>
                <w:szCs w:val="23"/>
                <w:lang w:val="sr-Cyrl-RS"/>
              </w:rPr>
              <w:t xml:space="preserve"> </w:t>
            </w:r>
            <w:r w:rsidR="001325D5" w:rsidRPr="001325D5">
              <w:rPr>
                <w:b/>
                <w:szCs w:val="24"/>
                <w:lang w:val="sr-Cyrl-CS"/>
              </w:rPr>
              <w:t xml:space="preserve">(види Упутство за попуњавање захтева, тачка </w:t>
            </w:r>
            <w:r w:rsidR="001325D5">
              <w:rPr>
                <w:b/>
                <w:szCs w:val="24"/>
                <w:lang w:val="sr-Cyrl-CS"/>
              </w:rPr>
              <w:t>4</w:t>
            </w:r>
            <w:r w:rsidR="001325D5" w:rsidRPr="001325D5">
              <w:rPr>
                <w:b/>
                <w:szCs w:val="24"/>
                <w:lang w:val="sr-Cyrl-CS"/>
              </w:rPr>
              <w:t>)</w:t>
            </w:r>
          </w:p>
        </w:tc>
      </w:tr>
      <w:tr w:rsidR="00ED761E" w:rsidRPr="000663A1" w14:paraId="1269B28A" w14:textId="77777777" w:rsidTr="00721215">
        <w:trPr>
          <w:trHeight w:val="3653"/>
        </w:trPr>
        <w:tc>
          <w:tcPr>
            <w:tcW w:w="9616" w:type="dxa"/>
            <w:gridSpan w:val="5"/>
            <w:shd w:val="clear" w:color="auto" w:fill="auto"/>
          </w:tcPr>
          <w:p w14:paraId="5D8D57AF" w14:textId="23C15C32" w:rsidR="00ED761E" w:rsidRPr="007344AB" w:rsidRDefault="00ED761E" w:rsidP="00E94D80">
            <w:pPr>
              <w:rPr>
                <w:szCs w:val="24"/>
                <w:lang w:val="sr-Cyrl-RS"/>
              </w:rPr>
            </w:pPr>
          </w:p>
        </w:tc>
      </w:tr>
      <w:tr w:rsidR="00E74CAC" w:rsidRPr="00BC7418" w14:paraId="7A9B1299" w14:textId="77777777" w:rsidTr="00E652CC">
        <w:trPr>
          <w:trHeight w:val="261"/>
        </w:trPr>
        <w:tc>
          <w:tcPr>
            <w:tcW w:w="9616" w:type="dxa"/>
            <w:gridSpan w:val="5"/>
            <w:shd w:val="clear" w:color="auto" w:fill="D9D9D9" w:themeFill="background1" w:themeFillShade="D9"/>
          </w:tcPr>
          <w:p w14:paraId="1FCF9BDC" w14:textId="21349474" w:rsidR="00E74CAC" w:rsidRPr="00BC7418" w:rsidRDefault="00E74CAC" w:rsidP="00E652CC">
            <w:pPr>
              <w:tabs>
                <w:tab w:val="left" w:pos="6804"/>
              </w:tabs>
              <w:rPr>
                <w:b/>
                <w:bCs/>
                <w:sz w:val="24"/>
                <w:szCs w:val="23"/>
                <w:lang w:val="sr-Cyrl-RS"/>
              </w:rPr>
            </w:pPr>
            <w:bookmarkStart w:id="2" w:name="_Hlk86918607"/>
            <w:r w:rsidRPr="00BC7418">
              <w:rPr>
                <w:b/>
                <w:bCs/>
                <w:sz w:val="24"/>
                <w:szCs w:val="23"/>
                <w:lang w:val="sr-Cyrl-RS"/>
              </w:rPr>
              <w:t>Закључак</w:t>
            </w:r>
            <w:bookmarkEnd w:id="2"/>
            <w:r w:rsidR="001325D5">
              <w:rPr>
                <w:b/>
                <w:bCs/>
                <w:sz w:val="24"/>
                <w:szCs w:val="23"/>
                <w:lang w:val="sr-Cyrl-RS"/>
              </w:rPr>
              <w:t xml:space="preserve"> </w:t>
            </w:r>
            <w:r w:rsidR="001325D5" w:rsidRPr="001325D5">
              <w:rPr>
                <w:b/>
                <w:szCs w:val="24"/>
                <w:lang w:val="sr-Cyrl-CS"/>
              </w:rPr>
              <w:t xml:space="preserve">(види Упутство за попуњавање захтева, тачка </w:t>
            </w:r>
            <w:r w:rsidR="001325D5">
              <w:rPr>
                <w:b/>
                <w:szCs w:val="24"/>
                <w:lang w:val="sr-Cyrl-CS"/>
              </w:rPr>
              <w:t>5</w:t>
            </w:r>
            <w:r w:rsidR="001325D5" w:rsidRPr="001325D5">
              <w:rPr>
                <w:b/>
                <w:szCs w:val="24"/>
                <w:lang w:val="sr-Cyrl-CS"/>
              </w:rPr>
              <w:t>)</w:t>
            </w:r>
          </w:p>
        </w:tc>
      </w:tr>
      <w:tr w:rsidR="00E74CAC" w:rsidRPr="000663A1" w14:paraId="77520FB7" w14:textId="77777777" w:rsidTr="00721215">
        <w:trPr>
          <w:trHeight w:val="4518"/>
        </w:trPr>
        <w:tc>
          <w:tcPr>
            <w:tcW w:w="9616" w:type="dxa"/>
            <w:gridSpan w:val="5"/>
            <w:shd w:val="clear" w:color="auto" w:fill="auto"/>
          </w:tcPr>
          <w:p w14:paraId="2A2562F5" w14:textId="50568F39" w:rsidR="00E74CAC" w:rsidRPr="007344AB" w:rsidRDefault="00E74CAC" w:rsidP="00E652CC">
            <w:pPr>
              <w:rPr>
                <w:szCs w:val="24"/>
                <w:lang w:val="sr-Cyrl-RS"/>
              </w:rPr>
            </w:pPr>
          </w:p>
        </w:tc>
      </w:tr>
      <w:tr w:rsidR="006D752B" w:rsidRPr="000663A1" w14:paraId="70B841A9" w14:textId="77777777" w:rsidTr="00C04A13">
        <w:trPr>
          <w:trHeight w:val="685"/>
        </w:trPr>
        <w:tc>
          <w:tcPr>
            <w:tcW w:w="4293" w:type="dxa"/>
            <w:gridSpan w:val="2"/>
            <w:shd w:val="clear" w:color="auto" w:fill="F2F2F2" w:themeFill="background1" w:themeFillShade="F2"/>
            <w:vAlign w:val="center"/>
          </w:tcPr>
          <w:p w14:paraId="1EBAADA4" w14:textId="3D0DF2F9" w:rsidR="006D752B" w:rsidRPr="006D752B" w:rsidRDefault="006D752B" w:rsidP="00E74CAC">
            <w:pPr>
              <w:jc w:val="center"/>
              <w:rPr>
                <w:sz w:val="24"/>
                <w:szCs w:val="24"/>
                <w:lang w:val="sr-Cyrl-RS" w:eastAsia="en-US"/>
              </w:rPr>
            </w:pPr>
            <w:r>
              <w:rPr>
                <w:sz w:val="24"/>
                <w:szCs w:val="24"/>
                <w:lang w:val="sr-Cyrl-RS"/>
              </w:rPr>
              <w:t>Име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sr-Cyrl-RS"/>
              </w:rPr>
              <w:t>(а</w:t>
            </w:r>
            <w:r w:rsidRPr="00983A3B">
              <w:rPr>
                <w:sz w:val="24"/>
                <w:szCs w:val="24"/>
              </w:rPr>
              <w:t>уторизован</w:t>
            </w:r>
            <w:r>
              <w:rPr>
                <w:sz w:val="24"/>
                <w:szCs w:val="24"/>
                <w:lang w:val="sr-Cyrl-RS"/>
              </w:rPr>
              <w:t>е)</w:t>
            </w:r>
            <w:r w:rsidRPr="00983A3B">
              <w:rPr>
                <w:sz w:val="24"/>
                <w:szCs w:val="24"/>
              </w:rPr>
              <w:t xml:space="preserve"> особ</w:t>
            </w:r>
            <w:r w:rsidRPr="005A2C6A">
              <w:rPr>
                <w:sz w:val="24"/>
                <w:szCs w:val="24"/>
              </w:rPr>
              <w:t>е</w:t>
            </w:r>
            <w:r w:rsidRPr="00983A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sr-Cyrl-RS"/>
              </w:rPr>
              <w:t>која</w:t>
            </w:r>
            <w:r w:rsidRPr="005A2C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изда</w:t>
            </w:r>
            <w:r>
              <w:rPr>
                <w:sz w:val="24"/>
                <w:szCs w:val="24"/>
                <w:lang w:val="sr-Cyrl-RS"/>
              </w:rPr>
              <w:t>је</w:t>
            </w:r>
            <w:r>
              <w:rPr>
                <w:sz w:val="24"/>
                <w:szCs w:val="24"/>
              </w:rPr>
              <w:t xml:space="preserve"> препоруке</w:t>
            </w:r>
            <w:r>
              <w:rPr>
                <w:sz w:val="24"/>
                <w:szCs w:val="24"/>
                <w:lang w:val="sr-Cyrl-RS"/>
              </w:rPr>
              <w:t xml:space="preserve"> и доноси закључак</w:t>
            </w:r>
          </w:p>
        </w:tc>
        <w:tc>
          <w:tcPr>
            <w:tcW w:w="5323" w:type="dxa"/>
            <w:gridSpan w:val="3"/>
            <w:shd w:val="clear" w:color="auto" w:fill="FFFFFF" w:themeFill="background1"/>
            <w:vAlign w:val="center"/>
          </w:tcPr>
          <w:p w14:paraId="0A3D6780" w14:textId="77777777" w:rsidR="006D752B" w:rsidRPr="000663A1" w:rsidRDefault="006D752B" w:rsidP="00E74CAC">
            <w:pPr>
              <w:jc w:val="center"/>
              <w:rPr>
                <w:rFonts w:eastAsia="Arial"/>
                <w:sz w:val="24"/>
                <w:szCs w:val="24"/>
              </w:rPr>
            </w:pPr>
          </w:p>
        </w:tc>
      </w:tr>
      <w:tr w:rsidR="006D752B" w:rsidRPr="000663A1" w14:paraId="236BD38A" w14:textId="77777777" w:rsidTr="00BA3341">
        <w:trPr>
          <w:trHeight w:val="595"/>
        </w:trPr>
        <w:tc>
          <w:tcPr>
            <w:tcW w:w="4293" w:type="dxa"/>
            <w:gridSpan w:val="2"/>
            <w:shd w:val="clear" w:color="auto" w:fill="F2F2F2" w:themeFill="background1" w:themeFillShade="F2"/>
          </w:tcPr>
          <w:p w14:paraId="46DAF1EA" w14:textId="37AE8836" w:rsidR="006D752B" w:rsidRPr="006D752B" w:rsidRDefault="006D752B" w:rsidP="00E74CAC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Број овлашћења а</w:t>
            </w:r>
            <w:r w:rsidRPr="00983A3B">
              <w:rPr>
                <w:sz w:val="24"/>
                <w:szCs w:val="24"/>
              </w:rPr>
              <w:t>уторизован</w:t>
            </w:r>
            <w:r>
              <w:rPr>
                <w:sz w:val="24"/>
                <w:szCs w:val="24"/>
                <w:lang w:val="sr-Cyrl-RS"/>
              </w:rPr>
              <w:t>е</w:t>
            </w:r>
            <w:r w:rsidRPr="00983A3B">
              <w:rPr>
                <w:sz w:val="24"/>
                <w:szCs w:val="24"/>
              </w:rPr>
              <w:t xml:space="preserve"> особ</w:t>
            </w:r>
            <w:r w:rsidRPr="005A2C6A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  <w:lang w:val="sr-Cyrl-RS"/>
              </w:rPr>
              <w:t xml:space="preserve"> (ако је применљиво)</w:t>
            </w:r>
          </w:p>
        </w:tc>
        <w:tc>
          <w:tcPr>
            <w:tcW w:w="5323" w:type="dxa"/>
            <w:gridSpan w:val="3"/>
            <w:shd w:val="clear" w:color="auto" w:fill="FFFFFF" w:themeFill="background1"/>
          </w:tcPr>
          <w:p w14:paraId="1364F731" w14:textId="77777777" w:rsidR="006D752B" w:rsidRPr="000663A1" w:rsidRDefault="006D752B" w:rsidP="00E74CAC">
            <w:pPr>
              <w:jc w:val="center"/>
              <w:rPr>
                <w:rFonts w:eastAsia="Arial"/>
                <w:sz w:val="24"/>
                <w:szCs w:val="24"/>
              </w:rPr>
            </w:pPr>
          </w:p>
        </w:tc>
      </w:tr>
      <w:tr w:rsidR="006D752B" w:rsidRPr="000663A1" w14:paraId="54B6AFF1" w14:textId="77777777" w:rsidTr="006D752B">
        <w:trPr>
          <w:trHeight w:val="595"/>
        </w:trPr>
        <w:tc>
          <w:tcPr>
            <w:tcW w:w="4293" w:type="dxa"/>
            <w:gridSpan w:val="2"/>
            <w:shd w:val="clear" w:color="auto" w:fill="F2F2F2" w:themeFill="background1" w:themeFillShade="F2"/>
          </w:tcPr>
          <w:p w14:paraId="6A29B8FF" w14:textId="00ED3DBC" w:rsidR="006D752B" w:rsidRPr="006D752B" w:rsidRDefault="006D752B" w:rsidP="006D752B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en-US"/>
              </w:rPr>
              <w:t>CAME</w:t>
            </w:r>
            <w:r>
              <w:rPr>
                <w:sz w:val="24"/>
                <w:szCs w:val="24"/>
                <w:lang w:val="sr-Cyrl-RS"/>
              </w:rPr>
              <w:t xml:space="preserve"> (ако је применљиво)</w:t>
            </w:r>
          </w:p>
          <w:p w14:paraId="499355FA" w14:textId="61E4FA63" w:rsidR="006D752B" w:rsidRDefault="006D752B" w:rsidP="006D752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sr-Cyrl-RS"/>
              </w:rPr>
              <w:t xml:space="preserve"> Издање</w:t>
            </w:r>
            <w:r>
              <w:rPr>
                <w:sz w:val="24"/>
                <w:szCs w:val="24"/>
                <w:lang w:val="sr-Latn-RS"/>
              </w:rPr>
              <w:t xml:space="preserve"> </w:t>
            </w:r>
            <w:r>
              <w:rPr>
                <w:sz w:val="24"/>
                <w:szCs w:val="24"/>
                <w:lang w:val="sr-Cyrl-RS"/>
              </w:rPr>
              <w:t>и измена</w:t>
            </w:r>
          </w:p>
        </w:tc>
        <w:tc>
          <w:tcPr>
            <w:tcW w:w="1939" w:type="dxa"/>
            <w:shd w:val="clear" w:color="auto" w:fill="FFFFFF" w:themeFill="background1"/>
          </w:tcPr>
          <w:p w14:paraId="34563EEC" w14:textId="77777777" w:rsidR="006D752B" w:rsidRPr="000663A1" w:rsidRDefault="006D752B" w:rsidP="00E74CAC">
            <w:pPr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14:paraId="1980874F" w14:textId="77777777" w:rsidR="006D752B" w:rsidRDefault="006D752B" w:rsidP="006D752B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en-US"/>
              </w:rPr>
              <w:t>CAME</w:t>
            </w:r>
          </w:p>
          <w:p w14:paraId="6BB8BB2C" w14:textId="72D3B3BE" w:rsidR="006D752B" w:rsidRDefault="006D752B" w:rsidP="006D752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sr-Cyrl-RS"/>
              </w:rPr>
              <w:t>Датум издавања</w:t>
            </w:r>
          </w:p>
        </w:tc>
        <w:tc>
          <w:tcPr>
            <w:tcW w:w="1399" w:type="dxa"/>
            <w:shd w:val="clear" w:color="auto" w:fill="FFFFFF" w:themeFill="background1"/>
          </w:tcPr>
          <w:p w14:paraId="28F18637" w14:textId="77777777" w:rsidR="006D752B" w:rsidRPr="000663A1" w:rsidRDefault="006D752B" w:rsidP="00E74CAC">
            <w:pPr>
              <w:jc w:val="center"/>
              <w:rPr>
                <w:rFonts w:eastAsia="Arial"/>
                <w:sz w:val="24"/>
                <w:szCs w:val="24"/>
              </w:rPr>
            </w:pPr>
          </w:p>
        </w:tc>
      </w:tr>
      <w:tr w:rsidR="00E74CAC" w14:paraId="68B37697" w14:textId="77777777" w:rsidTr="00210E9D">
        <w:trPr>
          <w:trHeight w:val="690"/>
        </w:trPr>
        <w:tc>
          <w:tcPr>
            <w:tcW w:w="4293" w:type="dxa"/>
            <w:gridSpan w:val="2"/>
          </w:tcPr>
          <w:p w14:paraId="4AF15725" w14:textId="77777777" w:rsidR="00E74CAC" w:rsidRPr="000663A1" w:rsidRDefault="00E74CAC" w:rsidP="00E74CAC">
            <w:pPr>
              <w:tabs>
                <w:tab w:val="left" w:pos="6804"/>
              </w:tabs>
              <w:rPr>
                <w:sz w:val="24"/>
                <w:szCs w:val="24"/>
                <w:lang w:val="sr-Cyrl-RS"/>
              </w:rPr>
            </w:pPr>
            <w:r w:rsidRPr="000663A1">
              <w:rPr>
                <w:sz w:val="24"/>
                <w:szCs w:val="24"/>
                <w:lang w:val="sr-Cyrl-RS"/>
              </w:rPr>
              <w:t>Име и презиме</w:t>
            </w:r>
          </w:p>
          <w:p w14:paraId="27A91590" w14:textId="77777777" w:rsidR="00E74CAC" w:rsidRPr="000663A1" w:rsidRDefault="00E74CAC" w:rsidP="00E74CAC">
            <w:pPr>
              <w:tabs>
                <w:tab w:val="left" w:pos="6804"/>
              </w:tabs>
              <w:rPr>
                <w:sz w:val="24"/>
                <w:szCs w:val="24"/>
              </w:rPr>
            </w:pPr>
          </w:p>
        </w:tc>
        <w:tc>
          <w:tcPr>
            <w:tcW w:w="5323" w:type="dxa"/>
            <w:gridSpan w:val="3"/>
          </w:tcPr>
          <w:p w14:paraId="1CACF71A" w14:textId="77777777" w:rsidR="00E74CAC" w:rsidRPr="000663A1" w:rsidRDefault="00E74CAC" w:rsidP="00E74CAC">
            <w:pPr>
              <w:tabs>
                <w:tab w:val="left" w:pos="6804"/>
              </w:tabs>
              <w:rPr>
                <w:sz w:val="24"/>
                <w:szCs w:val="24"/>
              </w:rPr>
            </w:pPr>
            <w:r w:rsidRPr="000663A1">
              <w:rPr>
                <w:sz w:val="24"/>
                <w:szCs w:val="24"/>
                <w:lang w:val="sr-Cyrl-RS"/>
              </w:rPr>
              <w:t>Датум и п</w:t>
            </w:r>
            <w:r w:rsidRPr="000663A1">
              <w:rPr>
                <w:sz w:val="24"/>
                <w:szCs w:val="24"/>
              </w:rPr>
              <w:t>отпис подносиоца захтева</w:t>
            </w:r>
          </w:p>
          <w:p w14:paraId="3290665B" w14:textId="77777777" w:rsidR="00E74CAC" w:rsidRPr="000663A1" w:rsidRDefault="00E74CAC" w:rsidP="00E74CAC">
            <w:pPr>
              <w:tabs>
                <w:tab w:val="left" w:pos="6804"/>
              </w:tabs>
              <w:rPr>
                <w:b/>
                <w:sz w:val="24"/>
                <w:szCs w:val="24"/>
              </w:rPr>
            </w:pPr>
          </w:p>
        </w:tc>
      </w:tr>
      <w:tr w:rsidR="00E74CAC" w14:paraId="7B685116" w14:textId="77777777" w:rsidTr="000663A1">
        <w:trPr>
          <w:trHeight w:val="284"/>
        </w:trPr>
        <w:tc>
          <w:tcPr>
            <w:tcW w:w="9616" w:type="dxa"/>
            <w:gridSpan w:val="5"/>
            <w:shd w:val="clear" w:color="auto" w:fill="D9D9D9" w:themeFill="background1" w:themeFillShade="D9"/>
            <w:vAlign w:val="center"/>
          </w:tcPr>
          <w:p w14:paraId="47D96E46" w14:textId="77777777" w:rsidR="00E74CAC" w:rsidRPr="000663A1" w:rsidRDefault="00E74CAC" w:rsidP="00E74CAC">
            <w:pPr>
              <w:tabs>
                <w:tab w:val="left" w:pos="6804"/>
              </w:tabs>
              <w:rPr>
                <w:b/>
                <w:sz w:val="24"/>
                <w:szCs w:val="24"/>
                <w:lang w:val="sr-Cyrl-RS"/>
              </w:rPr>
            </w:pPr>
            <w:r w:rsidRPr="000663A1">
              <w:rPr>
                <w:b/>
                <w:sz w:val="24"/>
                <w:szCs w:val="24"/>
                <w:lang w:val="sr-Cyrl-RS"/>
              </w:rPr>
              <w:t>Прилози:</w:t>
            </w:r>
          </w:p>
        </w:tc>
      </w:tr>
      <w:tr w:rsidR="00E74CAC" w14:paraId="3347418D" w14:textId="77777777" w:rsidTr="000663A1">
        <w:trPr>
          <w:trHeight w:val="284"/>
        </w:trPr>
        <w:tc>
          <w:tcPr>
            <w:tcW w:w="9616" w:type="dxa"/>
            <w:gridSpan w:val="5"/>
            <w:vAlign w:val="center"/>
          </w:tcPr>
          <w:p w14:paraId="6BFBBB24" w14:textId="77777777" w:rsidR="00E74CAC" w:rsidRPr="000663A1" w:rsidRDefault="00E74CAC" w:rsidP="00E74CAC">
            <w:pPr>
              <w:pStyle w:val="ListParagraph"/>
              <w:numPr>
                <w:ilvl w:val="0"/>
                <w:numId w:val="3"/>
              </w:numPr>
              <w:tabs>
                <w:tab w:val="left" w:pos="6804"/>
              </w:tabs>
              <w:ind w:left="340"/>
              <w:rPr>
                <w:sz w:val="24"/>
                <w:szCs w:val="24"/>
              </w:rPr>
            </w:pPr>
            <w:r w:rsidRPr="000663A1">
              <w:rPr>
                <w:sz w:val="24"/>
                <w:szCs w:val="24"/>
                <w:lang w:val="sr-Cyrl-RS"/>
              </w:rPr>
              <w:t xml:space="preserve">Доказ о уплати </w:t>
            </w:r>
            <w:r w:rsidRPr="000663A1">
              <w:rPr>
                <w:sz w:val="24"/>
                <w:szCs w:val="24"/>
                <w:lang w:val="sr-Latn-RS"/>
              </w:rPr>
              <w:t>р</w:t>
            </w:r>
            <w:proofErr w:type="spellStart"/>
            <w:r w:rsidRPr="000663A1">
              <w:rPr>
                <w:sz w:val="24"/>
                <w:szCs w:val="24"/>
                <w:lang w:val="sr-Cyrl-RS"/>
              </w:rPr>
              <w:t>епубличке</w:t>
            </w:r>
            <w:proofErr w:type="spellEnd"/>
            <w:r w:rsidRPr="000663A1">
              <w:rPr>
                <w:sz w:val="24"/>
                <w:szCs w:val="24"/>
                <w:lang w:val="sr-Cyrl-RS"/>
              </w:rPr>
              <w:t xml:space="preserve"> административне таксе</w:t>
            </w:r>
          </w:p>
        </w:tc>
      </w:tr>
      <w:tr w:rsidR="001325D5" w14:paraId="034DEE7F" w14:textId="77777777" w:rsidTr="000663A1">
        <w:trPr>
          <w:trHeight w:val="284"/>
        </w:trPr>
        <w:tc>
          <w:tcPr>
            <w:tcW w:w="9616" w:type="dxa"/>
            <w:gridSpan w:val="5"/>
            <w:vAlign w:val="center"/>
          </w:tcPr>
          <w:p w14:paraId="55DC6650" w14:textId="7C008EF1" w:rsidR="001325D5" w:rsidRPr="000663A1" w:rsidRDefault="001325D5" w:rsidP="00E74CAC">
            <w:pPr>
              <w:pStyle w:val="ListParagraph"/>
              <w:numPr>
                <w:ilvl w:val="0"/>
                <w:numId w:val="3"/>
              </w:numPr>
              <w:tabs>
                <w:tab w:val="left" w:pos="6804"/>
              </w:tabs>
              <w:ind w:left="340"/>
              <w:rPr>
                <w:sz w:val="24"/>
                <w:szCs w:val="24"/>
                <w:lang w:val="sr-Cyrl-RS"/>
              </w:rPr>
            </w:pPr>
            <w:r w:rsidRPr="000663A1">
              <w:rPr>
                <w:sz w:val="24"/>
                <w:szCs w:val="24"/>
                <w:lang w:val="sr-Cyrl-RS"/>
              </w:rPr>
              <w:t xml:space="preserve">Доказ о уплати </w:t>
            </w:r>
            <w:r>
              <w:rPr>
                <w:sz w:val="24"/>
                <w:szCs w:val="24"/>
                <w:lang w:val="sr-Cyrl-RS"/>
              </w:rPr>
              <w:t>таксе ДЦВ-а</w:t>
            </w:r>
          </w:p>
        </w:tc>
      </w:tr>
      <w:tr w:rsidR="00E74CAC" w14:paraId="5B06589C" w14:textId="77777777" w:rsidTr="000663A1">
        <w:trPr>
          <w:trHeight w:val="284"/>
        </w:trPr>
        <w:tc>
          <w:tcPr>
            <w:tcW w:w="9616" w:type="dxa"/>
            <w:gridSpan w:val="5"/>
            <w:vAlign w:val="center"/>
          </w:tcPr>
          <w:p w14:paraId="4FAA803C" w14:textId="07508537" w:rsidR="00E74CAC" w:rsidRPr="00410D6D" w:rsidRDefault="00B73C5E" w:rsidP="00E74CAC">
            <w:pPr>
              <w:pStyle w:val="ListParagraph"/>
              <w:numPr>
                <w:ilvl w:val="0"/>
                <w:numId w:val="3"/>
              </w:numPr>
              <w:tabs>
                <w:tab w:val="left" w:pos="6804"/>
              </w:tabs>
              <w:ind w:left="360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en-US"/>
              </w:rPr>
              <w:t>K</w:t>
            </w:r>
            <w:r w:rsidR="00E74CAC" w:rsidRPr="00E74CAC">
              <w:rPr>
                <w:sz w:val="24"/>
                <w:szCs w:val="24"/>
                <w:lang w:val="sr-Cyrl-RS"/>
              </w:rPr>
              <w:t>опију личне карте или пасоша подносиоца захтева</w:t>
            </w:r>
          </w:p>
        </w:tc>
      </w:tr>
      <w:tr w:rsidR="00DC79DF" w14:paraId="27BEEA24" w14:textId="77777777" w:rsidTr="000663A1">
        <w:trPr>
          <w:trHeight w:val="284"/>
        </w:trPr>
        <w:tc>
          <w:tcPr>
            <w:tcW w:w="9616" w:type="dxa"/>
            <w:gridSpan w:val="5"/>
            <w:vAlign w:val="center"/>
          </w:tcPr>
          <w:p w14:paraId="05FF21C3" w14:textId="7BB513F8" w:rsidR="00DC79DF" w:rsidRPr="00E74CAC" w:rsidRDefault="00B73C5E" w:rsidP="00E74CAC">
            <w:pPr>
              <w:pStyle w:val="ListParagraph"/>
              <w:numPr>
                <w:ilvl w:val="0"/>
                <w:numId w:val="3"/>
              </w:numPr>
              <w:tabs>
                <w:tab w:val="left" w:pos="6804"/>
              </w:tabs>
              <w:ind w:left="360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en-US"/>
              </w:rPr>
              <w:t>O</w:t>
            </w:r>
            <w:r w:rsidR="00DC79DF" w:rsidRPr="00DC79DF">
              <w:rPr>
                <w:sz w:val="24"/>
                <w:szCs w:val="24"/>
                <w:lang w:val="sr-Cyrl-RS"/>
              </w:rPr>
              <w:t>верено пуномоћје, уколико захтев подноси пуномоћник</w:t>
            </w:r>
          </w:p>
        </w:tc>
      </w:tr>
      <w:tr w:rsidR="00E74CAC" w14:paraId="61CF5F91" w14:textId="77777777" w:rsidTr="000663A1">
        <w:trPr>
          <w:trHeight w:val="284"/>
        </w:trPr>
        <w:tc>
          <w:tcPr>
            <w:tcW w:w="9616" w:type="dxa"/>
            <w:gridSpan w:val="5"/>
            <w:vAlign w:val="center"/>
          </w:tcPr>
          <w:p w14:paraId="1BFD5C6C" w14:textId="5B9667A4" w:rsidR="00DC79DF" w:rsidRPr="00410D6D" w:rsidRDefault="006D752B" w:rsidP="00E74CAC">
            <w:pPr>
              <w:pStyle w:val="ListParagraph"/>
              <w:numPr>
                <w:ilvl w:val="0"/>
                <w:numId w:val="3"/>
              </w:numPr>
              <w:tabs>
                <w:tab w:val="left" w:pos="6804"/>
              </w:tabs>
              <w:ind w:left="340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Релевантна</w:t>
            </w:r>
            <w:r w:rsidR="00DC79DF" w:rsidRPr="00DC79DF">
              <w:rPr>
                <w:sz w:val="24"/>
                <w:szCs w:val="24"/>
                <w:lang w:val="sr-Cyrl-RS"/>
              </w:rPr>
              <w:t xml:space="preserve"> документациј</w:t>
            </w:r>
            <w:r>
              <w:rPr>
                <w:sz w:val="24"/>
                <w:szCs w:val="24"/>
                <w:lang w:val="sr-Cyrl-RS"/>
              </w:rPr>
              <w:t>а</w:t>
            </w:r>
            <w:r w:rsidR="00DC79DF" w:rsidRPr="00DC79DF">
              <w:rPr>
                <w:sz w:val="24"/>
                <w:szCs w:val="24"/>
                <w:lang w:val="sr-Cyrl-RS"/>
              </w:rPr>
              <w:t xml:space="preserve"> која </w:t>
            </w:r>
            <w:r>
              <w:rPr>
                <w:sz w:val="24"/>
                <w:szCs w:val="24"/>
                <w:lang w:val="sr-Cyrl-RS"/>
              </w:rPr>
              <w:t xml:space="preserve">је коришћена за процену ризика и која </w:t>
            </w:r>
            <w:r w:rsidR="00DC79DF" w:rsidRPr="00DC79DF">
              <w:rPr>
                <w:sz w:val="24"/>
                <w:szCs w:val="24"/>
                <w:lang w:val="sr-Cyrl-RS"/>
              </w:rPr>
              <w:t>демонстрира да ће се</w:t>
            </w:r>
            <w:r w:rsidR="001325D5">
              <w:rPr>
                <w:sz w:val="24"/>
                <w:szCs w:val="24"/>
                <w:lang w:val="sr-Cyrl-RS"/>
              </w:rPr>
              <w:t>,</w:t>
            </w:r>
            <w:r w:rsidR="00DC79DF" w:rsidRPr="00DC79DF">
              <w:rPr>
                <w:sz w:val="24"/>
                <w:szCs w:val="24"/>
                <w:lang w:val="sr-Cyrl-RS"/>
              </w:rPr>
              <w:t xml:space="preserve"> </w:t>
            </w:r>
            <w:r w:rsidR="001325D5">
              <w:rPr>
                <w:sz w:val="24"/>
                <w:szCs w:val="24"/>
                <w:lang w:val="sr-Cyrl-RS"/>
              </w:rPr>
              <w:t xml:space="preserve">након одобрења изузећа, </w:t>
            </w:r>
            <w:r w:rsidR="00DC79DF" w:rsidRPr="00DC79DF">
              <w:rPr>
                <w:sz w:val="24"/>
                <w:szCs w:val="24"/>
                <w:lang w:val="sr-Cyrl-RS"/>
              </w:rPr>
              <w:t xml:space="preserve">обезбедити </w:t>
            </w:r>
            <w:r>
              <w:rPr>
                <w:sz w:val="24"/>
                <w:szCs w:val="24"/>
                <w:lang w:val="sr-Cyrl-RS"/>
              </w:rPr>
              <w:t>одговарајући</w:t>
            </w:r>
            <w:r w:rsidR="00DC79DF" w:rsidRPr="00DC79DF">
              <w:rPr>
                <w:sz w:val="24"/>
                <w:szCs w:val="24"/>
                <w:lang w:val="sr-Cyrl-RS"/>
              </w:rPr>
              <w:t xml:space="preserve"> ниво безбедности који се постиже применом </w:t>
            </w:r>
            <w:r w:rsidR="001325D5">
              <w:rPr>
                <w:sz w:val="24"/>
                <w:szCs w:val="24"/>
                <w:lang w:val="sr-Cyrl-RS"/>
              </w:rPr>
              <w:t xml:space="preserve">мера </w:t>
            </w:r>
            <w:r>
              <w:rPr>
                <w:sz w:val="24"/>
                <w:szCs w:val="24"/>
                <w:lang w:val="sr-Cyrl-RS"/>
              </w:rPr>
              <w:t>наведених у закључку захтева.</w:t>
            </w:r>
          </w:p>
        </w:tc>
      </w:tr>
    </w:tbl>
    <w:p w14:paraId="6B9230B0" w14:textId="581A8A2B" w:rsidR="00735032" w:rsidRPr="004059B8" w:rsidRDefault="001325D5" w:rsidP="001325D5">
      <w:pPr>
        <w:spacing w:after="120"/>
        <w:rPr>
          <w:sz w:val="18"/>
          <w:szCs w:val="18"/>
          <w:u w:val="single"/>
          <w:lang w:val="sr-Cyrl-CS"/>
        </w:rPr>
      </w:pPr>
      <w:r w:rsidRPr="004059B8">
        <w:rPr>
          <w:sz w:val="18"/>
          <w:szCs w:val="18"/>
          <w:u w:val="single"/>
          <w:lang w:val="sr-Cyrl-CS"/>
        </w:rPr>
        <w:lastRenderedPageBreak/>
        <w:t>Упутство за попуњавање захтева</w:t>
      </w:r>
    </w:p>
    <w:p w14:paraId="6EA49FFA" w14:textId="58103B19" w:rsidR="001325D5" w:rsidRPr="004059B8" w:rsidRDefault="001325D5" w:rsidP="001325D5">
      <w:pPr>
        <w:pStyle w:val="ListParagraph"/>
        <w:numPr>
          <w:ilvl w:val="0"/>
          <w:numId w:val="9"/>
        </w:numPr>
        <w:spacing w:after="120"/>
        <w:ind w:left="714" w:hanging="357"/>
        <w:contextualSpacing w:val="0"/>
        <w:rPr>
          <w:sz w:val="18"/>
          <w:szCs w:val="18"/>
          <w:lang w:val="sr-Cyrl-CS"/>
        </w:rPr>
      </w:pPr>
      <w:r w:rsidRPr="004059B8">
        <w:rPr>
          <w:sz w:val="18"/>
          <w:szCs w:val="18"/>
          <w:lang w:val="sr-Cyrl-CS"/>
        </w:rPr>
        <w:t>Подносилац захтева, у оквиру захтева за изузеће, треба да наведе циљ захтева који треба да буде јасно назначен. Циљ треба да буде јасно повезан са безбедносним проблемом који је уочен као и са специфичним регулаторним захтевом/захтевима ради због кога/којих се тражи изузеће.</w:t>
      </w:r>
    </w:p>
    <w:p w14:paraId="01B82107" w14:textId="22A274A4" w:rsidR="001325D5" w:rsidRPr="004059B8" w:rsidRDefault="001325D5" w:rsidP="001325D5">
      <w:pPr>
        <w:pStyle w:val="ListParagraph"/>
        <w:numPr>
          <w:ilvl w:val="0"/>
          <w:numId w:val="9"/>
        </w:numPr>
        <w:spacing w:after="120"/>
        <w:ind w:left="714" w:hanging="357"/>
        <w:contextualSpacing w:val="0"/>
        <w:rPr>
          <w:sz w:val="18"/>
          <w:szCs w:val="18"/>
          <w:lang w:val="sr-Cyrl-CS"/>
        </w:rPr>
      </w:pPr>
      <w:r w:rsidRPr="004059B8">
        <w:rPr>
          <w:sz w:val="18"/>
          <w:szCs w:val="18"/>
          <w:lang w:val="sr-Cyrl-CS"/>
        </w:rPr>
        <w:t>Подносилац захтева  у оквиру захтева за изузеће треба да наведе опис постојећег стања, тј. информације о тренутној тренутном стању, успостављеним процедурама и поступцима као и друге релевантне детаље који се односе на предмет захтева за изузеће. Осим описа тренутног стања, подносилац захтева  у овом делу  даје информације о активностима на које ће предложена промена/изузеће имати утицаја као и временским роковима у којима се увођење промене/одступање одступања/изузећа од стандарда очекује.</w:t>
      </w:r>
    </w:p>
    <w:p w14:paraId="6FCAB1BC" w14:textId="61F7C315" w:rsidR="001325D5" w:rsidRPr="004059B8" w:rsidRDefault="001325D5" w:rsidP="0066106C">
      <w:pPr>
        <w:pStyle w:val="ListParagraph"/>
        <w:numPr>
          <w:ilvl w:val="0"/>
          <w:numId w:val="9"/>
        </w:numPr>
        <w:spacing w:after="120"/>
        <w:rPr>
          <w:sz w:val="18"/>
          <w:szCs w:val="18"/>
          <w:lang w:val="sr-Cyrl-CS"/>
        </w:rPr>
      </w:pPr>
      <w:r w:rsidRPr="004059B8">
        <w:rPr>
          <w:sz w:val="18"/>
          <w:szCs w:val="18"/>
          <w:lang w:val="sr-Cyrl-CS"/>
        </w:rPr>
        <w:t xml:space="preserve">Процена ризика представља поступак уочавања, анализе и умањења/уклањања ризика ради одржавања прихватљивог нивоа безбедности. Процена ризика мора да буде урађена у складу са системом управљања безбедношћу подносиоца захтева, одобреним у поступку сертификације. Процена ризика се састоји од уочавања опасности и управљања ризицима. </w:t>
      </w:r>
      <w:r w:rsidRPr="004059B8">
        <w:rPr>
          <w:sz w:val="18"/>
          <w:szCs w:val="18"/>
          <w:lang w:val="sr-Cyrl-CS"/>
        </w:rPr>
        <w:br/>
        <w:t>Процена ризика обухвата одређивање индекса ризика. Индекс ризика изражен је кроз вероватноћу учесталости ризика и интензитет ризика. Вероватноћа учесталости ризика представља могућност да се догађај/стање који представљају опасност по безбедност одвијања ваздушног саобраћаја догоде, увек узимајући у обзир најгори могући сценарио догађаја.</w:t>
      </w:r>
      <w:r w:rsidRPr="004059B8">
        <w:rPr>
          <w:sz w:val="18"/>
          <w:szCs w:val="18"/>
          <w:lang w:val="sr-Cyrl-CS"/>
        </w:rPr>
        <w:br/>
      </w:r>
      <w:r w:rsidR="00F11DD1" w:rsidRPr="004059B8">
        <w:rPr>
          <w:sz w:val="18"/>
          <w:szCs w:val="18"/>
          <w:lang w:val="sr-Cyrl-CS"/>
        </w:rPr>
        <w:br/>
      </w:r>
      <w:r w:rsidRPr="004059B8">
        <w:rPr>
          <w:sz w:val="18"/>
          <w:szCs w:val="18"/>
          <w:lang w:val="sr-Cyrl-CS"/>
        </w:rPr>
        <w:t>Утврђивање вероватноће може бити потпомогнуто одговорима на следећа и слична питања:</w:t>
      </w:r>
    </w:p>
    <w:p w14:paraId="4E117CA5" w14:textId="00E99FD0" w:rsidR="001325D5" w:rsidRPr="004059B8" w:rsidRDefault="001325D5" w:rsidP="001325D5">
      <w:pPr>
        <w:pStyle w:val="ListParagraph"/>
        <w:numPr>
          <w:ilvl w:val="0"/>
          <w:numId w:val="10"/>
        </w:numPr>
        <w:spacing w:after="120"/>
        <w:rPr>
          <w:sz w:val="18"/>
          <w:szCs w:val="18"/>
          <w:lang w:val="sr-Cyrl-CS"/>
        </w:rPr>
      </w:pPr>
      <w:r w:rsidRPr="004059B8">
        <w:rPr>
          <w:sz w:val="18"/>
          <w:szCs w:val="18"/>
          <w:lang w:val="sr-Cyrl-CS"/>
        </w:rPr>
        <w:t>Да ли постоји забележен сличан догађај који се догодио у прошлости или је ово изолован догађај?</w:t>
      </w:r>
    </w:p>
    <w:p w14:paraId="0FE7AFD1" w14:textId="6312E6AF" w:rsidR="001325D5" w:rsidRPr="004059B8" w:rsidRDefault="001325D5" w:rsidP="001325D5">
      <w:pPr>
        <w:pStyle w:val="ListParagraph"/>
        <w:numPr>
          <w:ilvl w:val="0"/>
          <w:numId w:val="10"/>
        </w:numPr>
        <w:spacing w:after="120"/>
        <w:rPr>
          <w:sz w:val="18"/>
          <w:szCs w:val="18"/>
          <w:lang w:val="sr-Cyrl-CS"/>
        </w:rPr>
      </w:pPr>
      <w:r w:rsidRPr="004059B8">
        <w:rPr>
          <w:sz w:val="18"/>
          <w:szCs w:val="18"/>
          <w:lang w:val="sr-Cyrl-CS"/>
        </w:rPr>
        <w:t>Која друга опрема или компоненте истог типа могу имати сличне дефекте?</w:t>
      </w:r>
    </w:p>
    <w:p w14:paraId="4650B1A7" w14:textId="0A10B5DD" w:rsidR="001325D5" w:rsidRPr="004059B8" w:rsidRDefault="001325D5" w:rsidP="001325D5">
      <w:pPr>
        <w:pStyle w:val="ListParagraph"/>
        <w:numPr>
          <w:ilvl w:val="0"/>
          <w:numId w:val="10"/>
        </w:numPr>
        <w:spacing w:after="120"/>
        <w:rPr>
          <w:sz w:val="18"/>
          <w:szCs w:val="18"/>
          <w:lang w:val="sr-Cyrl-CS"/>
        </w:rPr>
      </w:pPr>
      <w:r w:rsidRPr="004059B8">
        <w:rPr>
          <w:sz w:val="18"/>
          <w:szCs w:val="18"/>
          <w:lang w:val="sr-Cyrl-CS"/>
        </w:rPr>
        <w:t>На колико запослених се односи предметна процедура/упутство за рад?</w:t>
      </w:r>
    </w:p>
    <w:p w14:paraId="20BC2D82" w14:textId="788B2ADF" w:rsidR="001325D5" w:rsidRPr="004059B8" w:rsidRDefault="001325D5" w:rsidP="001325D5">
      <w:pPr>
        <w:pStyle w:val="ListParagraph"/>
        <w:numPr>
          <w:ilvl w:val="0"/>
          <w:numId w:val="10"/>
        </w:numPr>
        <w:spacing w:after="120"/>
        <w:rPr>
          <w:sz w:val="18"/>
          <w:szCs w:val="18"/>
          <w:lang w:val="sr-Cyrl-CS"/>
        </w:rPr>
      </w:pPr>
      <w:r w:rsidRPr="004059B8">
        <w:rPr>
          <w:sz w:val="18"/>
          <w:szCs w:val="18"/>
          <w:lang w:val="sr-Cyrl-CS"/>
        </w:rPr>
        <w:t>Колико често се у раду користи опрема која се испитује?</w:t>
      </w:r>
    </w:p>
    <w:p w14:paraId="649BBE64" w14:textId="5D833D31" w:rsidR="001325D5" w:rsidRPr="004059B8" w:rsidRDefault="001325D5" w:rsidP="001325D5">
      <w:pPr>
        <w:tabs>
          <w:tab w:val="right" w:pos="8307"/>
        </w:tabs>
        <w:ind w:left="349"/>
        <w:jc w:val="center"/>
        <w:rPr>
          <w:sz w:val="18"/>
          <w:szCs w:val="18"/>
          <w:lang w:val="sr-Cyrl-RS"/>
        </w:rPr>
      </w:pPr>
      <w:r w:rsidRPr="004059B8">
        <w:rPr>
          <w:sz w:val="18"/>
          <w:szCs w:val="18"/>
          <w:lang w:val="sr-Cyrl-RS"/>
        </w:rPr>
        <w:t xml:space="preserve">Табела 1 представља табелу процене вероватноће ризика. Она садржи дефиницију учесталости, </w:t>
      </w:r>
      <w:r w:rsidRPr="004059B8">
        <w:rPr>
          <w:sz w:val="18"/>
          <w:szCs w:val="18"/>
          <w:lang w:val="sr-Cyrl-RS"/>
        </w:rPr>
        <w:br/>
        <w:t>њено појашњење као и додељену бројну вредност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12"/>
        <w:gridCol w:w="2976"/>
        <w:gridCol w:w="3261"/>
        <w:gridCol w:w="1275"/>
      </w:tblGrid>
      <w:tr w:rsidR="00302A04" w:rsidRPr="00302A04" w14:paraId="5502A8B8" w14:textId="77777777" w:rsidTr="00302A04">
        <w:tc>
          <w:tcPr>
            <w:tcW w:w="5088" w:type="dxa"/>
            <w:gridSpan w:val="2"/>
            <w:shd w:val="clear" w:color="auto" w:fill="F2F2F2"/>
            <w:vAlign w:val="center"/>
          </w:tcPr>
          <w:p w14:paraId="45E3FEA3" w14:textId="77777777" w:rsidR="001325D5" w:rsidRPr="00302A04" w:rsidRDefault="001325D5" w:rsidP="00E94D80">
            <w:pPr>
              <w:tabs>
                <w:tab w:val="right" w:pos="8307"/>
              </w:tabs>
              <w:jc w:val="center"/>
              <w:rPr>
                <w:b/>
                <w:sz w:val="18"/>
                <w:szCs w:val="18"/>
                <w:lang w:val="sr-Cyrl-RS"/>
              </w:rPr>
            </w:pPr>
            <w:r w:rsidRPr="00302A04">
              <w:rPr>
                <w:b/>
                <w:sz w:val="18"/>
                <w:szCs w:val="18"/>
                <w:lang w:val="sr-Cyrl-RS"/>
              </w:rPr>
              <w:t>Дефиниција</w:t>
            </w:r>
          </w:p>
        </w:tc>
        <w:tc>
          <w:tcPr>
            <w:tcW w:w="3261" w:type="dxa"/>
            <w:shd w:val="clear" w:color="auto" w:fill="F2F2F2"/>
            <w:vAlign w:val="center"/>
          </w:tcPr>
          <w:p w14:paraId="56AC8230" w14:textId="77777777" w:rsidR="001325D5" w:rsidRPr="00302A04" w:rsidRDefault="001325D5" w:rsidP="00E94D80">
            <w:pPr>
              <w:tabs>
                <w:tab w:val="right" w:pos="8307"/>
              </w:tabs>
              <w:jc w:val="center"/>
              <w:rPr>
                <w:b/>
                <w:sz w:val="18"/>
                <w:szCs w:val="18"/>
                <w:lang w:val="sr-Cyrl-RS"/>
              </w:rPr>
            </w:pPr>
            <w:r w:rsidRPr="00302A04">
              <w:rPr>
                <w:b/>
                <w:sz w:val="18"/>
                <w:szCs w:val="18"/>
                <w:lang w:val="sr-Cyrl-RS"/>
              </w:rPr>
              <w:t>Значење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330B5683" w14:textId="77777777" w:rsidR="001325D5" w:rsidRPr="00302A04" w:rsidRDefault="001325D5" w:rsidP="00E94D80">
            <w:pPr>
              <w:tabs>
                <w:tab w:val="right" w:pos="8307"/>
              </w:tabs>
              <w:jc w:val="center"/>
              <w:rPr>
                <w:b/>
                <w:sz w:val="18"/>
                <w:szCs w:val="18"/>
                <w:lang w:val="sr-Cyrl-RS"/>
              </w:rPr>
            </w:pPr>
            <w:r w:rsidRPr="00302A04">
              <w:rPr>
                <w:b/>
                <w:sz w:val="18"/>
                <w:szCs w:val="18"/>
                <w:lang w:val="sr-Cyrl-RS"/>
              </w:rPr>
              <w:t>Вредност</w:t>
            </w:r>
          </w:p>
        </w:tc>
      </w:tr>
      <w:tr w:rsidR="00302A04" w:rsidRPr="00302A04" w14:paraId="76BE1FB4" w14:textId="77777777" w:rsidTr="00302A04">
        <w:tc>
          <w:tcPr>
            <w:tcW w:w="2112" w:type="dxa"/>
            <w:shd w:val="clear" w:color="auto" w:fill="F2F2F2"/>
            <w:vAlign w:val="center"/>
          </w:tcPr>
          <w:p w14:paraId="620F7F78" w14:textId="77777777" w:rsidR="001325D5" w:rsidRPr="00302A04" w:rsidRDefault="001325D5" w:rsidP="00E94D80">
            <w:pPr>
              <w:jc w:val="center"/>
              <w:rPr>
                <w:sz w:val="18"/>
                <w:szCs w:val="18"/>
                <w:lang w:val="sr-Cyrl-RS"/>
              </w:rPr>
            </w:pPr>
            <w:r w:rsidRPr="00302A04">
              <w:rPr>
                <w:b/>
                <w:bCs/>
                <w:sz w:val="18"/>
                <w:szCs w:val="18"/>
                <w:lang w:val="sr-Cyrl-RS"/>
              </w:rPr>
              <w:t>Често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79A1CA0" w14:textId="77777777" w:rsidR="001325D5" w:rsidRPr="00302A04" w:rsidRDefault="001325D5" w:rsidP="00E94D80">
            <w:pPr>
              <w:jc w:val="center"/>
              <w:rPr>
                <w:sz w:val="18"/>
                <w:szCs w:val="18"/>
                <w:lang w:val="sr-Cyrl-RS"/>
              </w:rPr>
            </w:pPr>
            <w:r w:rsidRPr="00302A04">
              <w:rPr>
                <w:sz w:val="18"/>
                <w:szCs w:val="18"/>
                <w:lang w:val="sr-Cyrl-RS"/>
              </w:rPr>
              <w:t>број операција по 1 догађају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E48ED88" w14:textId="77777777" w:rsidR="001325D5" w:rsidRPr="00302A04" w:rsidRDefault="001325D5" w:rsidP="00E94D80">
            <w:pPr>
              <w:tabs>
                <w:tab w:val="right" w:pos="8307"/>
              </w:tabs>
              <w:jc w:val="center"/>
              <w:rPr>
                <w:sz w:val="18"/>
                <w:szCs w:val="18"/>
                <w:lang w:val="sr-Cyrl-RS"/>
              </w:rPr>
            </w:pPr>
            <w:r w:rsidRPr="00302A04">
              <w:rPr>
                <w:sz w:val="18"/>
                <w:szCs w:val="18"/>
                <w:lang w:val="sr-Cyrl-RS"/>
              </w:rPr>
              <w:t>једном у 1000 операција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CD5838" w14:textId="77777777" w:rsidR="001325D5" w:rsidRPr="00302A04" w:rsidRDefault="001325D5" w:rsidP="00E94D80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302A04">
              <w:rPr>
                <w:b/>
                <w:bCs/>
                <w:sz w:val="18"/>
                <w:szCs w:val="18"/>
                <w:lang w:val="sr-Latn-CS"/>
              </w:rPr>
              <w:t>5</w:t>
            </w:r>
          </w:p>
        </w:tc>
      </w:tr>
      <w:tr w:rsidR="00302A04" w:rsidRPr="00302A04" w14:paraId="5B3944E1" w14:textId="77777777" w:rsidTr="00302A04">
        <w:tc>
          <w:tcPr>
            <w:tcW w:w="2112" w:type="dxa"/>
            <w:shd w:val="clear" w:color="auto" w:fill="F2F2F2"/>
            <w:vAlign w:val="center"/>
          </w:tcPr>
          <w:p w14:paraId="76D3218A" w14:textId="77777777" w:rsidR="001325D5" w:rsidRPr="00302A04" w:rsidRDefault="001325D5" w:rsidP="00E94D80">
            <w:pPr>
              <w:jc w:val="center"/>
              <w:rPr>
                <w:sz w:val="18"/>
                <w:szCs w:val="18"/>
                <w:lang w:val="sr-Cyrl-RS"/>
              </w:rPr>
            </w:pPr>
            <w:r w:rsidRPr="00302A04">
              <w:rPr>
                <w:b/>
                <w:bCs/>
                <w:sz w:val="18"/>
                <w:szCs w:val="18"/>
                <w:lang w:val="sr-Cyrl-RS"/>
              </w:rPr>
              <w:t>Повремено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CBAB3BB" w14:textId="77777777" w:rsidR="001325D5" w:rsidRPr="00302A04" w:rsidRDefault="001325D5" w:rsidP="00E94D80">
            <w:pPr>
              <w:jc w:val="center"/>
              <w:rPr>
                <w:sz w:val="18"/>
                <w:szCs w:val="18"/>
                <w:lang w:val="sr-Cyrl-RS"/>
              </w:rPr>
            </w:pPr>
            <w:r w:rsidRPr="00302A04">
              <w:rPr>
                <w:sz w:val="18"/>
                <w:szCs w:val="18"/>
                <w:lang w:val="sr-Cyrl-RS"/>
              </w:rPr>
              <w:t>број операција по 1 догађају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18DC581" w14:textId="77777777" w:rsidR="001325D5" w:rsidRPr="00302A04" w:rsidRDefault="001325D5" w:rsidP="00E94D80">
            <w:pPr>
              <w:tabs>
                <w:tab w:val="right" w:pos="8307"/>
              </w:tabs>
              <w:jc w:val="center"/>
              <w:rPr>
                <w:sz w:val="18"/>
                <w:szCs w:val="18"/>
                <w:lang w:val="sr-Cyrl-RS"/>
              </w:rPr>
            </w:pPr>
            <w:r w:rsidRPr="00302A04">
              <w:rPr>
                <w:sz w:val="18"/>
                <w:szCs w:val="18"/>
                <w:lang w:val="sr-Cyrl-RS"/>
              </w:rPr>
              <w:t>једном у 1001 – 5000 операција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DEC505" w14:textId="77777777" w:rsidR="001325D5" w:rsidRPr="00302A04" w:rsidRDefault="001325D5" w:rsidP="00E94D80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302A04">
              <w:rPr>
                <w:b/>
                <w:bCs/>
                <w:sz w:val="18"/>
                <w:szCs w:val="18"/>
                <w:lang w:val="sr-Latn-CS"/>
              </w:rPr>
              <w:t>4</w:t>
            </w:r>
          </w:p>
        </w:tc>
      </w:tr>
      <w:tr w:rsidR="00302A04" w:rsidRPr="00302A04" w14:paraId="753C2328" w14:textId="77777777" w:rsidTr="00302A04">
        <w:tc>
          <w:tcPr>
            <w:tcW w:w="2112" w:type="dxa"/>
            <w:shd w:val="clear" w:color="auto" w:fill="F2F2F2"/>
            <w:vAlign w:val="center"/>
          </w:tcPr>
          <w:p w14:paraId="3F145384" w14:textId="77777777" w:rsidR="001325D5" w:rsidRPr="00302A04" w:rsidRDefault="001325D5" w:rsidP="00E94D80">
            <w:pPr>
              <w:jc w:val="center"/>
              <w:rPr>
                <w:b/>
                <w:bCs/>
                <w:sz w:val="18"/>
                <w:szCs w:val="18"/>
                <w:lang w:val="sr-Cyrl-RS"/>
              </w:rPr>
            </w:pPr>
            <w:r w:rsidRPr="00302A04">
              <w:rPr>
                <w:b/>
                <w:bCs/>
                <w:sz w:val="18"/>
                <w:szCs w:val="18"/>
                <w:lang w:val="sr-Cyrl-RS"/>
              </w:rPr>
              <w:t>Мало вероватно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9D4B863" w14:textId="77777777" w:rsidR="001325D5" w:rsidRPr="00302A04" w:rsidRDefault="001325D5" w:rsidP="00E94D80">
            <w:pPr>
              <w:jc w:val="center"/>
              <w:rPr>
                <w:sz w:val="18"/>
                <w:szCs w:val="18"/>
                <w:lang w:val="sr-Cyrl-RS"/>
              </w:rPr>
            </w:pPr>
            <w:r w:rsidRPr="00302A04">
              <w:rPr>
                <w:sz w:val="18"/>
                <w:szCs w:val="18"/>
                <w:lang w:val="sr-Cyrl-RS"/>
              </w:rPr>
              <w:t>број операција по 1 догађају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0B261BE" w14:textId="77777777" w:rsidR="001325D5" w:rsidRPr="00302A04" w:rsidRDefault="001325D5" w:rsidP="00E94D80">
            <w:pPr>
              <w:tabs>
                <w:tab w:val="right" w:pos="8307"/>
              </w:tabs>
              <w:jc w:val="center"/>
              <w:rPr>
                <w:sz w:val="18"/>
                <w:szCs w:val="18"/>
                <w:lang w:val="sr-Cyrl-RS"/>
              </w:rPr>
            </w:pPr>
            <w:r w:rsidRPr="00302A04">
              <w:rPr>
                <w:sz w:val="18"/>
                <w:szCs w:val="18"/>
                <w:lang w:val="sr-Cyrl-RS"/>
              </w:rPr>
              <w:t>једном у 5001 – 250000 операција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5C7D35" w14:textId="77777777" w:rsidR="001325D5" w:rsidRPr="00302A04" w:rsidRDefault="001325D5" w:rsidP="00E94D80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302A04">
              <w:rPr>
                <w:b/>
                <w:bCs/>
                <w:sz w:val="18"/>
                <w:szCs w:val="18"/>
                <w:lang w:val="sr-Latn-CS"/>
              </w:rPr>
              <w:t>3</w:t>
            </w:r>
          </w:p>
        </w:tc>
      </w:tr>
      <w:tr w:rsidR="00302A04" w:rsidRPr="00302A04" w14:paraId="3262BE5E" w14:textId="77777777" w:rsidTr="00302A04">
        <w:tc>
          <w:tcPr>
            <w:tcW w:w="2112" w:type="dxa"/>
            <w:shd w:val="clear" w:color="auto" w:fill="F2F2F2"/>
            <w:vAlign w:val="center"/>
          </w:tcPr>
          <w:p w14:paraId="1F1DAB9F" w14:textId="77777777" w:rsidR="001325D5" w:rsidRPr="00302A04" w:rsidRDefault="001325D5" w:rsidP="00E94D80">
            <w:pPr>
              <w:jc w:val="center"/>
              <w:rPr>
                <w:sz w:val="18"/>
                <w:szCs w:val="18"/>
                <w:lang w:val="sr-Cyrl-RS"/>
              </w:rPr>
            </w:pPr>
            <w:r w:rsidRPr="00302A04">
              <w:rPr>
                <w:b/>
                <w:bCs/>
                <w:sz w:val="18"/>
                <w:szCs w:val="18"/>
                <w:lang w:val="sr-Cyrl-RS"/>
              </w:rPr>
              <w:t>Није вероватно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04DB06D" w14:textId="77777777" w:rsidR="001325D5" w:rsidRPr="00302A04" w:rsidRDefault="001325D5" w:rsidP="00E94D80">
            <w:pPr>
              <w:jc w:val="center"/>
              <w:rPr>
                <w:sz w:val="18"/>
                <w:szCs w:val="18"/>
                <w:lang w:val="sr-Cyrl-RS"/>
              </w:rPr>
            </w:pPr>
            <w:r w:rsidRPr="00302A04">
              <w:rPr>
                <w:sz w:val="18"/>
                <w:szCs w:val="18"/>
                <w:lang w:val="sr-Cyrl-RS"/>
              </w:rPr>
              <w:t>број операција по 1 догађају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F76323E" w14:textId="77777777" w:rsidR="001325D5" w:rsidRPr="00302A04" w:rsidRDefault="001325D5" w:rsidP="00E94D80">
            <w:pPr>
              <w:tabs>
                <w:tab w:val="right" w:pos="8307"/>
              </w:tabs>
              <w:jc w:val="center"/>
              <w:rPr>
                <w:sz w:val="18"/>
                <w:szCs w:val="18"/>
                <w:lang w:val="sr-Cyrl-RS"/>
              </w:rPr>
            </w:pPr>
            <w:r w:rsidRPr="00302A04">
              <w:rPr>
                <w:sz w:val="18"/>
                <w:szCs w:val="18"/>
                <w:lang w:val="sr-Cyrl-RS"/>
              </w:rPr>
              <w:t>једном у 250001 – 1000000 операција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4725CE7" w14:textId="77777777" w:rsidR="001325D5" w:rsidRPr="00302A04" w:rsidRDefault="001325D5" w:rsidP="00E94D80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302A04">
              <w:rPr>
                <w:b/>
                <w:bCs/>
                <w:sz w:val="18"/>
                <w:szCs w:val="18"/>
                <w:lang w:val="sr-Latn-CS"/>
              </w:rPr>
              <w:t>2</w:t>
            </w:r>
          </w:p>
        </w:tc>
      </w:tr>
      <w:tr w:rsidR="00302A04" w:rsidRPr="00302A04" w14:paraId="12B2DD4C" w14:textId="77777777" w:rsidTr="00302A04">
        <w:tc>
          <w:tcPr>
            <w:tcW w:w="2112" w:type="dxa"/>
            <w:shd w:val="clear" w:color="auto" w:fill="F2F2F2"/>
            <w:vAlign w:val="center"/>
          </w:tcPr>
          <w:p w14:paraId="112DFBAF" w14:textId="77777777" w:rsidR="001325D5" w:rsidRPr="00302A04" w:rsidRDefault="001325D5" w:rsidP="00E94D80">
            <w:pPr>
              <w:jc w:val="center"/>
              <w:rPr>
                <w:b/>
                <w:bCs/>
                <w:sz w:val="18"/>
                <w:szCs w:val="18"/>
                <w:lang w:val="sr-Cyrl-RS"/>
              </w:rPr>
            </w:pPr>
            <w:r w:rsidRPr="00302A04">
              <w:rPr>
                <w:b/>
                <w:bCs/>
                <w:sz w:val="18"/>
                <w:szCs w:val="18"/>
                <w:lang w:val="sr-Cyrl-RS"/>
              </w:rPr>
              <w:t>Изузетно невероватно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C1D32C1" w14:textId="77777777" w:rsidR="001325D5" w:rsidRPr="00302A04" w:rsidRDefault="001325D5" w:rsidP="00E94D80">
            <w:pPr>
              <w:jc w:val="center"/>
              <w:rPr>
                <w:sz w:val="18"/>
                <w:szCs w:val="18"/>
                <w:lang w:val="sr-Cyrl-RS"/>
              </w:rPr>
            </w:pPr>
            <w:r w:rsidRPr="00302A04">
              <w:rPr>
                <w:sz w:val="18"/>
                <w:szCs w:val="18"/>
                <w:lang w:val="sr-Cyrl-RS"/>
              </w:rPr>
              <w:t>број операција по 1 догађају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730E935" w14:textId="77777777" w:rsidR="001325D5" w:rsidRPr="00302A04" w:rsidRDefault="001325D5" w:rsidP="00E94D80">
            <w:pPr>
              <w:tabs>
                <w:tab w:val="right" w:pos="8307"/>
              </w:tabs>
              <w:jc w:val="center"/>
              <w:rPr>
                <w:sz w:val="18"/>
                <w:szCs w:val="18"/>
                <w:lang w:val="sr-Cyrl-RS"/>
              </w:rPr>
            </w:pPr>
            <w:r w:rsidRPr="00302A04">
              <w:rPr>
                <w:sz w:val="18"/>
                <w:szCs w:val="18"/>
                <w:lang w:val="sr-Cyrl-RS"/>
              </w:rPr>
              <w:t>једном у више од 1000000 операција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6F80F4" w14:textId="77777777" w:rsidR="001325D5" w:rsidRPr="00302A04" w:rsidRDefault="001325D5" w:rsidP="00E94D80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302A04">
              <w:rPr>
                <w:b/>
                <w:bCs/>
                <w:sz w:val="18"/>
                <w:szCs w:val="18"/>
                <w:lang w:val="sr-Latn-CS"/>
              </w:rPr>
              <w:t>1</w:t>
            </w:r>
          </w:p>
        </w:tc>
      </w:tr>
    </w:tbl>
    <w:p w14:paraId="66E0A080" w14:textId="7E3B6763" w:rsidR="00F11DD1" w:rsidRPr="004059B8" w:rsidRDefault="00F11DD1" w:rsidP="00F000FC">
      <w:pPr>
        <w:ind w:left="709"/>
        <w:rPr>
          <w:sz w:val="18"/>
          <w:szCs w:val="18"/>
          <w:lang w:val="sr-Cyrl-CS"/>
        </w:rPr>
      </w:pPr>
      <w:r w:rsidRPr="004059B8">
        <w:rPr>
          <w:sz w:val="18"/>
          <w:szCs w:val="18"/>
          <w:lang w:val="sr-Cyrl-CS"/>
        </w:rPr>
        <w:t xml:space="preserve">Интензитет ризика представља могућу последицу догађаја/стања који представљају опасност по безбедност ваздушног саобраћаја, узимајући у обзир најгори могући сценарио догађаја. </w:t>
      </w:r>
      <w:r w:rsidRPr="004059B8">
        <w:rPr>
          <w:sz w:val="18"/>
          <w:szCs w:val="18"/>
          <w:lang w:val="sr-Cyrl-CS"/>
        </w:rPr>
        <w:br/>
        <w:t>Процена интензитета ризика може бити урађена на основу:</w:t>
      </w:r>
    </w:p>
    <w:p w14:paraId="527A4AF5" w14:textId="788D3A44" w:rsidR="00F11DD1" w:rsidRPr="004059B8" w:rsidRDefault="00F000FC" w:rsidP="00F11DD1">
      <w:pPr>
        <w:pStyle w:val="ListParagraph"/>
        <w:numPr>
          <w:ilvl w:val="0"/>
          <w:numId w:val="10"/>
        </w:numPr>
        <w:spacing w:after="120"/>
        <w:rPr>
          <w:sz w:val="18"/>
          <w:szCs w:val="18"/>
          <w:lang w:val="sr-Cyrl-CS"/>
        </w:rPr>
      </w:pPr>
      <w:bookmarkStart w:id="3" w:name="_Hlk86920876"/>
      <w:r w:rsidRPr="004059B8">
        <w:rPr>
          <w:sz w:val="18"/>
          <w:szCs w:val="18"/>
          <w:lang w:val="sr-Cyrl-CS"/>
        </w:rPr>
        <w:t xml:space="preserve">Евентуалног </w:t>
      </w:r>
      <w:bookmarkEnd w:id="3"/>
      <w:r w:rsidR="00F11DD1" w:rsidRPr="004059B8">
        <w:rPr>
          <w:sz w:val="18"/>
          <w:szCs w:val="18"/>
          <w:lang w:val="sr-Cyrl-CS"/>
        </w:rPr>
        <w:t>броја повређених/настрадалих запослених, путника, трећих лица, јавности,</w:t>
      </w:r>
    </w:p>
    <w:p w14:paraId="76BD5D89" w14:textId="77777777" w:rsidR="00F000FC" w:rsidRPr="004059B8" w:rsidRDefault="00F000FC" w:rsidP="00F11DD1">
      <w:pPr>
        <w:pStyle w:val="ListParagraph"/>
        <w:numPr>
          <w:ilvl w:val="0"/>
          <w:numId w:val="10"/>
        </w:numPr>
        <w:spacing w:after="120"/>
        <w:rPr>
          <w:sz w:val="18"/>
          <w:szCs w:val="18"/>
          <w:lang w:val="sr-Cyrl-CS"/>
        </w:rPr>
      </w:pPr>
      <w:r w:rsidRPr="004059B8">
        <w:rPr>
          <w:sz w:val="18"/>
          <w:szCs w:val="18"/>
          <w:lang w:val="sr-Cyrl-CS"/>
        </w:rPr>
        <w:t xml:space="preserve">Евентуалног </w:t>
      </w:r>
      <w:r w:rsidR="00F11DD1" w:rsidRPr="004059B8">
        <w:rPr>
          <w:sz w:val="18"/>
          <w:szCs w:val="18"/>
          <w:lang w:val="sr-Cyrl-CS"/>
        </w:rPr>
        <w:t>нивоа оштећења опреме, ваздухоплова</w:t>
      </w:r>
      <w:r w:rsidRPr="004059B8">
        <w:rPr>
          <w:sz w:val="18"/>
          <w:szCs w:val="18"/>
          <w:lang w:val="sr-Cyrl-CS"/>
        </w:rPr>
        <w:t>, околине.</w:t>
      </w:r>
    </w:p>
    <w:p w14:paraId="0682405D" w14:textId="7FEAA05B" w:rsidR="00F11DD1" w:rsidRPr="004059B8" w:rsidRDefault="00F11DD1" w:rsidP="00F11DD1">
      <w:pPr>
        <w:tabs>
          <w:tab w:val="right" w:pos="8307"/>
        </w:tabs>
        <w:ind w:left="349"/>
        <w:jc w:val="center"/>
        <w:rPr>
          <w:sz w:val="18"/>
          <w:szCs w:val="18"/>
          <w:lang w:val="sr-Cyrl-RS"/>
        </w:rPr>
      </w:pPr>
      <w:r w:rsidRPr="004059B8">
        <w:rPr>
          <w:sz w:val="18"/>
          <w:szCs w:val="18"/>
          <w:lang w:val="sr-Cyrl-RS"/>
        </w:rPr>
        <w:t xml:space="preserve">Табела 2 представља табелу процене интензитета ризика. Она садржи дефиницију интензитета, </w:t>
      </w:r>
      <w:r w:rsidRPr="004059B8">
        <w:rPr>
          <w:sz w:val="18"/>
          <w:szCs w:val="18"/>
          <w:lang w:val="sr-Cyrl-RS"/>
        </w:rPr>
        <w:br/>
        <w:t>његово појашњење као и додељену бројну вредност</w:t>
      </w: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1842"/>
        <w:gridCol w:w="1843"/>
        <w:gridCol w:w="1701"/>
        <w:gridCol w:w="1418"/>
        <w:gridCol w:w="1247"/>
      </w:tblGrid>
      <w:tr w:rsidR="00302A04" w:rsidRPr="00302A04" w14:paraId="0133E33A" w14:textId="77777777" w:rsidTr="00302A04"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DEBD878" w14:textId="77777777" w:rsidR="00F11DD1" w:rsidRPr="00302A04" w:rsidRDefault="00F11DD1" w:rsidP="00E94D80">
            <w:pPr>
              <w:tabs>
                <w:tab w:val="right" w:pos="8307"/>
              </w:tabs>
              <w:jc w:val="center"/>
              <w:rPr>
                <w:b/>
                <w:sz w:val="18"/>
                <w:szCs w:val="18"/>
                <w:lang w:val="sr-Cyrl-RS"/>
              </w:rPr>
            </w:pPr>
            <w:r w:rsidRPr="00302A04">
              <w:rPr>
                <w:b/>
                <w:sz w:val="18"/>
                <w:szCs w:val="18"/>
                <w:lang w:val="sr-Cyrl-RS"/>
              </w:rPr>
              <w:t>Критеријум</w:t>
            </w:r>
          </w:p>
        </w:tc>
        <w:tc>
          <w:tcPr>
            <w:tcW w:w="80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BDC65A2" w14:textId="77777777" w:rsidR="00F11DD1" w:rsidRPr="00302A04" w:rsidRDefault="00F11DD1" w:rsidP="00E94D80">
            <w:pPr>
              <w:tabs>
                <w:tab w:val="right" w:pos="8307"/>
              </w:tabs>
              <w:jc w:val="center"/>
              <w:rPr>
                <w:b/>
                <w:sz w:val="18"/>
                <w:szCs w:val="18"/>
                <w:lang w:val="sr-Cyrl-RS"/>
              </w:rPr>
            </w:pPr>
            <w:r w:rsidRPr="00302A04">
              <w:rPr>
                <w:b/>
                <w:sz w:val="18"/>
                <w:szCs w:val="18"/>
                <w:lang w:val="sr-Cyrl-RS"/>
              </w:rPr>
              <w:t>Вредност и значење</w:t>
            </w:r>
          </w:p>
        </w:tc>
      </w:tr>
      <w:tr w:rsidR="00302A04" w:rsidRPr="00302A04" w14:paraId="1E35F16F" w14:textId="77777777" w:rsidTr="00302A04"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EA0E6C9" w14:textId="77777777" w:rsidR="00F11DD1" w:rsidRPr="00302A04" w:rsidRDefault="00F11DD1" w:rsidP="00E94D80">
            <w:pPr>
              <w:tabs>
                <w:tab w:val="right" w:pos="8307"/>
              </w:tabs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DC28822" w14:textId="77777777" w:rsidR="00F11DD1" w:rsidRPr="00302A04" w:rsidRDefault="00F11DD1" w:rsidP="00E94D80">
            <w:pPr>
              <w:tabs>
                <w:tab w:val="right" w:pos="8307"/>
              </w:tabs>
              <w:jc w:val="center"/>
              <w:rPr>
                <w:sz w:val="18"/>
                <w:szCs w:val="18"/>
                <w:lang w:val="sr-Cyrl-RS"/>
              </w:rPr>
            </w:pPr>
            <w:r w:rsidRPr="00302A04">
              <w:rPr>
                <w:bCs/>
                <w:sz w:val="18"/>
                <w:szCs w:val="18"/>
                <w:lang w:val="sr-Cyrl-RS"/>
              </w:rPr>
              <w:t>Катастрофалан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AED60DB" w14:textId="77777777" w:rsidR="00F11DD1" w:rsidRPr="00302A04" w:rsidRDefault="00F11DD1" w:rsidP="00E94D80">
            <w:pPr>
              <w:tabs>
                <w:tab w:val="right" w:pos="8307"/>
              </w:tabs>
              <w:jc w:val="center"/>
              <w:rPr>
                <w:sz w:val="18"/>
                <w:szCs w:val="18"/>
                <w:lang w:val="sr-Cyrl-RS"/>
              </w:rPr>
            </w:pPr>
            <w:r w:rsidRPr="00302A04">
              <w:rPr>
                <w:bCs/>
                <w:sz w:val="18"/>
                <w:szCs w:val="18"/>
                <w:lang w:val="sr-Cyrl-RS"/>
              </w:rPr>
              <w:t>Опасан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FA9AFF7" w14:textId="77777777" w:rsidR="00F11DD1" w:rsidRPr="00302A04" w:rsidRDefault="00F11DD1" w:rsidP="00E94D80">
            <w:pPr>
              <w:tabs>
                <w:tab w:val="right" w:pos="8307"/>
              </w:tabs>
              <w:jc w:val="center"/>
              <w:rPr>
                <w:sz w:val="18"/>
                <w:szCs w:val="18"/>
                <w:lang w:val="sr-Cyrl-RS"/>
              </w:rPr>
            </w:pPr>
            <w:r w:rsidRPr="00302A04">
              <w:rPr>
                <w:bCs/>
                <w:sz w:val="18"/>
                <w:szCs w:val="18"/>
                <w:lang w:val="sr-Cyrl-RS"/>
              </w:rPr>
              <w:t>Врло битан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BD05AB1" w14:textId="77777777" w:rsidR="00F11DD1" w:rsidRPr="00302A04" w:rsidRDefault="00F11DD1" w:rsidP="00E94D80">
            <w:pPr>
              <w:tabs>
                <w:tab w:val="right" w:pos="8307"/>
              </w:tabs>
              <w:jc w:val="center"/>
              <w:rPr>
                <w:sz w:val="18"/>
                <w:szCs w:val="18"/>
                <w:lang w:val="sr-Cyrl-RS"/>
              </w:rPr>
            </w:pPr>
            <w:r w:rsidRPr="00302A04">
              <w:rPr>
                <w:bCs/>
                <w:sz w:val="18"/>
                <w:szCs w:val="18"/>
                <w:lang w:val="sr-Cyrl-RS"/>
              </w:rPr>
              <w:t>Небитан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334087A" w14:textId="77777777" w:rsidR="00F11DD1" w:rsidRPr="00302A04" w:rsidRDefault="00F11DD1" w:rsidP="00E94D80">
            <w:pPr>
              <w:tabs>
                <w:tab w:val="right" w:pos="8307"/>
              </w:tabs>
              <w:jc w:val="center"/>
              <w:rPr>
                <w:sz w:val="18"/>
                <w:szCs w:val="18"/>
                <w:lang w:val="sr-Cyrl-RS"/>
              </w:rPr>
            </w:pPr>
            <w:r w:rsidRPr="00302A04">
              <w:rPr>
                <w:bCs/>
                <w:sz w:val="18"/>
                <w:szCs w:val="18"/>
                <w:lang w:val="sr-Cyrl-RS"/>
              </w:rPr>
              <w:t>Занемарљив</w:t>
            </w:r>
          </w:p>
        </w:tc>
      </w:tr>
      <w:tr w:rsidR="00302A04" w:rsidRPr="00302A04" w14:paraId="64CCC125" w14:textId="77777777" w:rsidTr="00302A04"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67C033F" w14:textId="77777777" w:rsidR="00F11DD1" w:rsidRPr="00302A04" w:rsidRDefault="00F11DD1" w:rsidP="00E94D80">
            <w:pPr>
              <w:tabs>
                <w:tab w:val="right" w:pos="8307"/>
              </w:tabs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18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E954C26" w14:textId="77777777" w:rsidR="00F11DD1" w:rsidRPr="00302A04" w:rsidRDefault="00F11DD1" w:rsidP="00E94D80">
            <w:pPr>
              <w:tabs>
                <w:tab w:val="right" w:pos="8307"/>
              </w:tabs>
              <w:jc w:val="center"/>
              <w:rPr>
                <w:b/>
                <w:sz w:val="18"/>
                <w:szCs w:val="18"/>
                <w:lang w:val="sr-Cyrl-RS"/>
              </w:rPr>
            </w:pPr>
            <w:r w:rsidRPr="00302A04">
              <w:rPr>
                <w:b/>
                <w:sz w:val="18"/>
                <w:szCs w:val="18"/>
                <w:lang w:val="sr-Cyrl-RS"/>
              </w:rPr>
              <w:t>А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097137D" w14:textId="77777777" w:rsidR="00F11DD1" w:rsidRPr="00302A04" w:rsidRDefault="00F11DD1" w:rsidP="00E94D80">
            <w:pPr>
              <w:tabs>
                <w:tab w:val="right" w:pos="8307"/>
              </w:tabs>
              <w:jc w:val="center"/>
              <w:rPr>
                <w:b/>
                <w:sz w:val="18"/>
                <w:szCs w:val="18"/>
                <w:lang w:val="sr-Cyrl-RS"/>
              </w:rPr>
            </w:pPr>
            <w:r w:rsidRPr="00302A04">
              <w:rPr>
                <w:b/>
                <w:sz w:val="18"/>
                <w:szCs w:val="18"/>
                <w:lang w:val="sr-Cyrl-RS"/>
              </w:rPr>
              <w:t>Б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ED37967" w14:textId="77777777" w:rsidR="00F11DD1" w:rsidRPr="00302A04" w:rsidRDefault="00F11DD1" w:rsidP="00E94D80">
            <w:pPr>
              <w:tabs>
                <w:tab w:val="right" w:pos="8307"/>
              </w:tabs>
              <w:jc w:val="center"/>
              <w:rPr>
                <w:b/>
                <w:sz w:val="18"/>
                <w:szCs w:val="18"/>
                <w:lang w:val="sr-Cyrl-RS"/>
              </w:rPr>
            </w:pPr>
            <w:r w:rsidRPr="00302A04">
              <w:rPr>
                <w:b/>
                <w:sz w:val="18"/>
                <w:szCs w:val="18"/>
                <w:lang w:val="sr-Cyrl-RS"/>
              </w:rPr>
              <w:t>Ц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1E539D7" w14:textId="77777777" w:rsidR="00F11DD1" w:rsidRPr="00302A04" w:rsidRDefault="00F11DD1" w:rsidP="00E94D80">
            <w:pPr>
              <w:tabs>
                <w:tab w:val="right" w:pos="8307"/>
              </w:tabs>
              <w:jc w:val="center"/>
              <w:rPr>
                <w:b/>
                <w:sz w:val="18"/>
                <w:szCs w:val="18"/>
                <w:lang w:val="sr-Cyrl-RS"/>
              </w:rPr>
            </w:pPr>
            <w:r w:rsidRPr="00302A04">
              <w:rPr>
                <w:b/>
                <w:sz w:val="18"/>
                <w:szCs w:val="18"/>
                <w:lang w:val="sr-Cyrl-RS"/>
              </w:rPr>
              <w:t>Д</w:t>
            </w:r>
          </w:p>
        </w:tc>
        <w:tc>
          <w:tcPr>
            <w:tcW w:w="12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1E8A347" w14:textId="77777777" w:rsidR="00F11DD1" w:rsidRPr="00302A04" w:rsidRDefault="00F11DD1" w:rsidP="00E94D80">
            <w:pPr>
              <w:tabs>
                <w:tab w:val="right" w:pos="8307"/>
              </w:tabs>
              <w:jc w:val="center"/>
              <w:rPr>
                <w:b/>
                <w:sz w:val="18"/>
                <w:szCs w:val="18"/>
                <w:lang w:val="sr-Cyrl-RS"/>
              </w:rPr>
            </w:pPr>
            <w:r w:rsidRPr="00302A04">
              <w:rPr>
                <w:b/>
                <w:sz w:val="18"/>
                <w:szCs w:val="18"/>
                <w:lang w:val="sr-Cyrl-RS"/>
              </w:rPr>
              <w:t>Е</w:t>
            </w:r>
          </w:p>
        </w:tc>
      </w:tr>
      <w:tr w:rsidR="00302A04" w:rsidRPr="00302A04" w14:paraId="252DDAAE" w14:textId="77777777" w:rsidTr="00302A04"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E1A9DEE" w14:textId="77777777" w:rsidR="00F11DD1" w:rsidRPr="00302A04" w:rsidRDefault="00F11DD1" w:rsidP="00E94D80">
            <w:pPr>
              <w:tabs>
                <w:tab w:val="right" w:pos="8307"/>
              </w:tabs>
              <w:jc w:val="center"/>
              <w:rPr>
                <w:sz w:val="18"/>
                <w:szCs w:val="18"/>
                <w:lang w:val="sr-Cyrl-RS"/>
              </w:rPr>
            </w:pPr>
            <w:r w:rsidRPr="00302A04">
              <w:rPr>
                <w:sz w:val="18"/>
                <w:szCs w:val="18"/>
                <w:lang w:val="sr-Cyrl-RS"/>
              </w:rPr>
              <w:t>Утицај на авио операције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29861A" w14:textId="77777777" w:rsidR="00F11DD1" w:rsidRPr="00302A04" w:rsidRDefault="00F11DD1" w:rsidP="00E94D80">
            <w:pPr>
              <w:tabs>
                <w:tab w:val="right" w:pos="8307"/>
              </w:tabs>
              <w:jc w:val="center"/>
              <w:rPr>
                <w:sz w:val="16"/>
                <w:szCs w:val="18"/>
                <w:lang w:val="sr-Cyrl-RS"/>
              </w:rPr>
            </w:pPr>
            <w:r w:rsidRPr="00302A04">
              <w:rPr>
                <w:sz w:val="16"/>
                <w:szCs w:val="18"/>
                <w:lang w:val="sr-Cyrl-RS"/>
              </w:rPr>
              <w:t>губитак ваздухоплова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0AA110" w14:textId="5333895D" w:rsidR="00F11DD1" w:rsidRPr="00302A04" w:rsidRDefault="00F11DD1" w:rsidP="00E94D80">
            <w:pPr>
              <w:tabs>
                <w:tab w:val="right" w:pos="8307"/>
              </w:tabs>
              <w:jc w:val="center"/>
              <w:rPr>
                <w:sz w:val="16"/>
                <w:szCs w:val="18"/>
                <w:lang w:val="sr-Cyrl-RS"/>
              </w:rPr>
            </w:pPr>
            <w:r w:rsidRPr="00302A04">
              <w:rPr>
                <w:sz w:val="16"/>
                <w:szCs w:val="18"/>
                <w:lang w:val="sr-Cyrl-RS"/>
              </w:rPr>
              <w:t xml:space="preserve">велико смањење граница безбедности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D1A1FB" w14:textId="11174C44" w:rsidR="00F11DD1" w:rsidRPr="00302A04" w:rsidRDefault="00F11DD1" w:rsidP="00E94D80">
            <w:pPr>
              <w:tabs>
                <w:tab w:val="right" w:pos="8307"/>
              </w:tabs>
              <w:jc w:val="center"/>
              <w:rPr>
                <w:sz w:val="16"/>
                <w:szCs w:val="18"/>
                <w:lang w:val="sr-Cyrl-RS"/>
              </w:rPr>
            </w:pPr>
            <w:r w:rsidRPr="00302A04">
              <w:rPr>
                <w:sz w:val="16"/>
                <w:szCs w:val="18"/>
                <w:lang w:val="sr-Cyrl-RS"/>
              </w:rPr>
              <w:t>значајно смањење гр</w:t>
            </w:r>
            <w:r w:rsidRPr="00302A04">
              <w:rPr>
                <w:sz w:val="16"/>
                <w:szCs w:val="18"/>
              </w:rPr>
              <w:t>a</w:t>
            </w:r>
            <w:r w:rsidRPr="00302A04">
              <w:rPr>
                <w:sz w:val="16"/>
                <w:szCs w:val="18"/>
                <w:lang w:val="sr-Cyrl-RS"/>
              </w:rPr>
              <w:t>ница безбедности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3FD262" w14:textId="77777777" w:rsidR="00F11DD1" w:rsidRPr="00302A04" w:rsidRDefault="00F11DD1" w:rsidP="00E94D80">
            <w:pPr>
              <w:tabs>
                <w:tab w:val="right" w:pos="8307"/>
              </w:tabs>
              <w:jc w:val="center"/>
              <w:rPr>
                <w:sz w:val="16"/>
                <w:szCs w:val="18"/>
                <w:lang w:val="sr-Cyrl-RS"/>
              </w:rPr>
            </w:pPr>
            <w:r w:rsidRPr="00302A04">
              <w:rPr>
                <w:sz w:val="16"/>
                <w:szCs w:val="18"/>
                <w:lang w:val="sr-Cyrl-RS"/>
              </w:rPr>
              <w:t xml:space="preserve">незнатно смањење 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76B5EB" w14:textId="77777777" w:rsidR="00F11DD1" w:rsidRPr="00302A04" w:rsidRDefault="00F11DD1" w:rsidP="00E94D80">
            <w:pPr>
              <w:tabs>
                <w:tab w:val="right" w:pos="8307"/>
              </w:tabs>
              <w:jc w:val="center"/>
              <w:rPr>
                <w:sz w:val="16"/>
                <w:szCs w:val="18"/>
                <w:lang w:val="sr-Cyrl-RS"/>
              </w:rPr>
            </w:pPr>
            <w:r w:rsidRPr="00302A04">
              <w:rPr>
                <w:sz w:val="16"/>
                <w:szCs w:val="18"/>
                <w:lang w:val="sr-Cyrl-RS"/>
              </w:rPr>
              <w:t>без утицаја</w:t>
            </w:r>
          </w:p>
        </w:tc>
      </w:tr>
      <w:tr w:rsidR="00302A04" w:rsidRPr="00302A04" w14:paraId="7E0A6915" w14:textId="77777777" w:rsidTr="00302A04"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B2B04AC" w14:textId="77777777" w:rsidR="00F11DD1" w:rsidRPr="00302A04" w:rsidRDefault="00F11DD1" w:rsidP="00E94D80">
            <w:pPr>
              <w:tabs>
                <w:tab w:val="right" w:pos="8307"/>
              </w:tabs>
              <w:jc w:val="center"/>
              <w:rPr>
                <w:sz w:val="18"/>
                <w:szCs w:val="18"/>
                <w:lang w:val="sr-Cyrl-RS"/>
              </w:rPr>
            </w:pPr>
            <w:r w:rsidRPr="00302A04">
              <w:rPr>
                <w:sz w:val="18"/>
                <w:szCs w:val="18"/>
                <w:lang w:val="sr-Cyrl-RS"/>
              </w:rPr>
              <w:t>Утицај на људе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5F34EA" w14:textId="77777777" w:rsidR="00F11DD1" w:rsidRPr="00302A04" w:rsidRDefault="00F11DD1" w:rsidP="00E94D80">
            <w:pPr>
              <w:tabs>
                <w:tab w:val="right" w:pos="8307"/>
              </w:tabs>
              <w:jc w:val="center"/>
              <w:rPr>
                <w:sz w:val="16"/>
                <w:szCs w:val="18"/>
                <w:lang w:val="sr-Cyrl-RS"/>
              </w:rPr>
            </w:pPr>
            <w:r w:rsidRPr="00302A04">
              <w:rPr>
                <w:sz w:val="16"/>
                <w:szCs w:val="18"/>
                <w:lang w:val="sr-Cyrl-RS"/>
              </w:rPr>
              <w:t>вишеструке људске жртве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7DEDB8" w14:textId="77777777" w:rsidR="00F11DD1" w:rsidRPr="00302A04" w:rsidRDefault="00F11DD1" w:rsidP="00E94D80">
            <w:pPr>
              <w:tabs>
                <w:tab w:val="right" w:pos="8307"/>
              </w:tabs>
              <w:jc w:val="center"/>
              <w:rPr>
                <w:sz w:val="16"/>
                <w:szCs w:val="18"/>
                <w:lang w:val="sr-Cyrl-RS"/>
              </w:rPr>
            </w:pPr>
            <w:r w:rsidRPr="00302A04">
              <w:rPr>
                <w:sz w:val="16"/>
                <w:szCs w:val="18"/>
                <w:lang w:val="sr-Cyrl-RS"/>
              </w:rPr>
              <w:t>озбиљне повреде или смртни исход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15774C" w14:textId="77777777" w:rsidR="00F11DD1" w:rsidRPr="00302A04" w:rsidRDefault="00F11DD1" w:rsidP="00E94D80">
            <w:pPr>
              <w:tabs>
                <w:tab w:val="right" w:pos="8307"/>
              </w:tabs>
              <w:jc w:val="center"/>
              <w:rPr>
                <w:sz w:val="16"/>
                <w:szCs w:val="18"/>
                <w:lang w:val="sr-Cyrl-RS"/>
              </w:rPr>
            </w:pPr>
            <w:r w:rsidRPr="00302A04">
              <w:rPr>
                <w:sz w:val="16"/>
                <w:szCs w:val="18"/>
                <w:lang w:val="sr-Cyrl-RS"/>
              </w:rPr>
              <w:t>физички бол укључујући мање повреде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8E7513" w14:textId="77777777" w:rsidR="00F11DD1" w:rsidRPr="00302A04" w:rsidRDefault="00F11DD1" w:rsidP="00E94D80">
            <w:pPr>
              <w:tabs>
                <w:tab w:val="right" w:pos="8307"/>
              </w:tabs>
              <w:jc w:val="center"/>
              <w:rPr>
                <w:sz w:val="16"/>
                <w:szCs w:val="18"/>
                <w:lang w:val="sr-Cyrl-RS"/>
              </w:rPr>
            </w:pPr>
            <w:r w:rsidRPr="00302A04">
              <w:rPr>
                <w:sz w:val="16"/>
                <w:szCs w:val="18"/>
                <w:lang w:val="sr-Cyrl-RS"/>
              </w:rPr>
              <w:t>физички бол</w:t>
            </w:r>
          </w:p>
        </w:tc>
        <w:tc>
          <w:tcPr>
            <w:tcW w:w="124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2E4B46" w14:textId="77777777" w:rsidR="00F11DD1" w:rsidRPr="00302A04" w:rsidRDefault="00F11DD1" w:rsidP="00E94D80">
            <w:pPr>
              <w:tabs>
                <w:tab w:val="right" w:pos="8307"/>
              </w:tabs>
              <w:jc w:val="center"/>
              <w:rPr>
                <w:sz w:val="16"/>
                <w:szCs w:val="18"/>
                <w:lang w:val="sr-Cyrl-RS"/>
              </w:rPr>
            </w:pPr>
            <w:r w:rsidRPr="00302A04">
              <w:rPr>
                <w:sz w:val="16"/>
                <w:szCs w:val="18"/>
                <w:lang w:val="sr-Cyrl-RS"/>
              </w:rPr>
              <w:t>неугодност</w:t>
            </w:r>
          </w:p>
        </w:tc>
      </w:tr>
      <w:tr w:rsidR="00302A04" w:rsidRPr="00302A04" w14:paraId="25CB7595" w14:textId="77777777" w:rsidTr="00302A04"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06E54B8" w14:textId="77777777" w:rsidR="00F11DD1" w:rsidRPr="00302A04" w:rsidRDefault="00F11DD1" w:rsidP="00E94D80">
            <w:pPr>
              <w:tabs>
                <w:tab w:val="right" w:pos="8307"/>
              </w:tabs>
              <w:jc w:val="center"/>
              <w:rPr>
                <w:sz w:val="18"/>
                <w:szCs w:val="18"/>
                <w:lang w:val="sr-Cyrl-RS"/>
              </w:rPr>
            </w:pPr>
            <w:r w:rsidRPr="00302A04">
              <w:rPr>
                <w:sz w:val="18"/>
                <w:szCs w:val="18"/>
                <w:lang w:val="sr-Cyrl-RS"/>
              </w:rPr>
              <w:t xml:space="preserve">Утицај на операције </w:t>
            </w:r>
          </w:p>
        </w:tc>
        <w:tc>
          <w:tcPr>
            <w:tcW w:w="18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B50E0E" w14:textId="17CBD4B8" w:rsidR="00F11DD1" w:rsidRPr="00302A04" w:rsidRDefault="00F11DD1" w:rsidP="00E94D80">
            <w:pPr>
              <w:tabs>
                <w:tab w:val="right" w:pos="8307"/>
              </w:tabs>
              <w:jc w:val="center"/>
              <w:rPr>
                <w:sz w:val="16"/>
                <w:szCs w:val="18"/>
                <w:lang w:val="sr-Cyrl-RS"/>
              </w:rPr>
            </w:pPr>
            <w:r w:rsidRPr="00302A04">
              <w:rPr>
                <w:sz w:val="16"/>
                <w:szCs w:val="18"/>
                <w:lang w:val="sr-Cyrl-RS"/>
              </w:rPr>
              <w:t>Заустављање операција на неодређен период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E908A0" w14:textId="19B6E069" w:rsidR="00F11DD1" w:rsidRPr="00302A04" w:rsidRDefault="00F11DD1" w:rsidP="00E94D80">
            <w:pPr>
              <w:tabs>
                <w:tab w:val="right" w:pos="8307"/>
              </w:tabs>
              <w:jc w:val="center"/>
              <w:rPr>
                <w:sz w:val="16"/>
                <w:szCs w:val="18"/>
                <w:lang w:val="sr-Cyrl-RS"/>
              </w:rPr>
            </w:pPr>
            <w:r w:rsidRPr="00302A04">
              <w:rPr>
                <w:sz w:val="16"/>
                <w:szCs w:val="18"/>
                <w:lang w:val="sr-Cyrl-RS"/>
              </w:rPr>
              <w:t>Заустављање операција</w:t>
            </w:r>
            <w:r w:rsidRPr="00302A04">
              <w:rPr>
                <w:sz w:val="16"/>
                <w:szCs w:val="18"/>
              </w:rPr>
              <w:t xml:space="preserve"> </w:t>
            </w:r>
            <w:r w:rsidRPr="00302A04">
              <w:rPr>
                <w:sz w:val="16"/>
                <w:szCs w:val="18"/>
                <w:lang w:val="sr-Cyrl-RS"/>
              </w:rPr>
              <w:t>на одређени период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FCBE49" w14:textId="77777777" w:rsidR="00F11DD1" w:rsidRPr="00302A04" w:rsidRDefault="00F11DD1" w:rsidP="00E94D80">
            <w:pPr>
              <w:tabs>
                <w:tab w:val="right" w:pos="8307"/>
              </w:tabs>
              <w:jc w:val="center"/>
              <w:rPr>
                <w:sz w:val="16"/>
                <w:szCs w:val="18"/>
                <w:lang w:val="sr-Cyrl-RS"/>
              </w:rPr>
            </w:pPr>
            <w:r w:rsidRPr="00302A04">
              <w:rPr>
                <w:sz w:val="16"/>
                <w:szCs w:val="18"/>
                <w:lang w:val="sr-Cyrl-RS"/>
              </w:rPr>
              <w:t xml:space="preserve">Ограничење одобрења 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1CE064" w14:textId="77777777" w:rsidR="00F11DD1" w:rsidRPr="00302A04" w:rsidRDefault="00F11DD1" w:rsidP="00E94D80">
            <w:pPr>
              <w:tabs>
                <w:tab w:val="right" w:pos="8307"/>
              </w:tabs>
              <w:jc w:val="center"/>
              <w:rPr>
                <w:sz w:val="16"/>
                <w:szCs w:val="18"/>
                <w:lang w:val="sr-Cyrl-RS"/>
              </w:rPr>
            </w:pPr>
            <w:r w:rsidRPr="00302A04">
              <w:rPr>
                <w:sz w:val="16"/>
                <w:szCs w:val="18"/>
                <w:lang w:val="sr-Cyrl-RS"/>
              </w:rPr>
              <w:t xml:space="preserve">умерен утицај, без ограничења одобрења </w:t>
            </w:r>
          </w:p>
        </w:tc>
        <w:tc>
          <w:tcPr>
            <w:tcW w:w="12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D94F7E" w14:textId="77777777" w:rsidR="00F11DD1" w:rsidRPr="00302A04" w:rsidRDefault="00F11DD1" w:rsidP="00E94D80">
            <w:pPr>
              <w:tabs>
                <w:tab w:val="right" w:pos="8307"/>
              </w:tabs>
              <w:jc w:val="center"/>
              <w:rPr>
                <w:sz w:val="16"/>
                <w:szCs w:val="18"/>
                <w:lang w:val="sr-Cyrl-RS"/>
              </w:rPr>
            </w:pPr>
            <w:r w:rsidRPr="00302A04">
              <w:rPr>
                <w:sz w:val="16"/>
                <w:szCs w:val="18"/>
                <w:lang w:val="sr-Cyrl-RS"/>
              </w:rPr>
              <w:t>без утицаја</w:t>
            </w:r>
          </w:p>
        </w:tc>
      </w:tr>
    </w:tbl>
    <w:p w14:paraId="1D8F26F0" w14:textId="72A0427E" w:rsidR="00F11DD1" w:rsidRPr="00F11DD1" w:rsidRDefault="00F11DD1" w:rsidP="00F11DD1">
      <w:pPr>
        <w:spacing w:after="120"/>
        <w:ind w:left="709"/>
        <w:rPr>
          <w:sz w:val="18"/>
          <w:szCs w:val="18"/>
          <w:lang w:val="sr-Cyrl-CS"/>
        </w:rPr>
      </w:pPr>
      <w:r w:rsidRPr="00F11DD1">
        <w:rPr>
          <w:sz w:val="18"/>
          <w:szCs w:val="18"/>
          <w:lang w:val="sr-Cyrl-CS"/>
        </w:rPr>
        <w:t>Индекс ризика представља комбинацију мерења инте</w:t>
      </w:r>
      <w:r w:rsidRPr="004059B8">
        <w:rPr>
          <w:sz w:val="18"/>
          <w:szCs w:val="18"/>
          <w:lang w:val="sr-Cyrl-CS"/>
        </w:rPr>
        <w:t>н</w:t>
      </w:r>
      <w:r w:rsidRPr="00F11DD1">
        <w:rPr>
          <w:sz w:val="18"/>
          <w:szCs w:val="18"/>
          <w:lang w:val="sr-Cyrl-CS"/>
        </w:rPr>
        <w:t>зитета и вероватноће учесталости и представља основ за утврђивање његове прихватљивости или потребе за умањењем/елиминацијом, како је дато према Табели 3.</w:t>
      </w:r>
    </w:p>
    <w:p w14:paraId="6D44DEEB" w14:textId="77777777" w:rsidR="00F11DD1" w:rsidRPr="00F11DD1" w:rsidRDefault="00F11DD1" w:rsidP="00F11DD1">
      <w:pPr>
        <w:tabs>
          <w:tab w:val="right" w:pos="8307"/>
        </w:tabs>
        <w:jc w:val="center"/>
        <w:rPr>
          <w:sz w:val="18"/>
          <w:szCs w:val="18"/>
          <w:lang w:val="sr-Cyrl-RS" w:eastAsia="en-US"/>
        </w:rPr>
      </w:pPr>
      <w:r w:rsidRPr="00F11DD1">
        <w:rPr>
          <w:sz w:val="18"/>
          <w:szCs w:val="18"/>
          <w:lang w:val="sr-Cyrl-RS" w:eastAsia="en-US"/>
        </w:rPr>
        <w:t>Табела 3. Процена ризика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2"/>
        <w:gridCol w:w="1559"/>
        <w:gridCol w:w="1418"/>
        <w:gridCol w:w="1275"/>
        <w:gridCol w:w="1560"/>
        <w:gridCol w:w="1559"/>
      </w:tblGrid>
      <w:tr w:rsidR="00F11DD1" w:rsidRPr="00F11DD1" w14:paraId="3CBA05D0" w14:textId="77777777" w:rsidTr="00302A04">
        <w:trPr>
          <w:jc w:val="center"/>
        </w:trPr>
        <w:tc>
          <w:tcPr>
            <w:tcW w:w="196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628CEBE" w14:textId="77777777" w:rsidR="00F11DD1" w:rsidRPr="00F11DD1" w:rsidRDefault="00F11DD1" w:rsidP="00F11DD1">
            <w:pPr>
              <w:jc w:val="center"/>
              <w:rPr>
                <w:b/>
                <w:sz w:val="18"/>
                <w:szCs w:val="18"/>
                <w:lang w:val="sr-Cyrl-RS" w:eastAsia="en-US"/>
              </w:rPr>
            </w:pPr>
            <w:bookmarkStart w:id="4" w:name="_Hlk86917914"/>
            <w:r w:rsidRPr="00F11DD1">
              <w:rPr>
                <w:b/>
                <w:bCs/>
                <w:sz w:val="18"/>
                <w:szCs w:val="18"/>
                <w:lang w:val="sr-Cyrl-RS" w:eastAsia="en-US"/>
              </w:rPr>
              <w:t>Вероватноћа ризика</w:t>
            </w:r>
          </w:p>
        </w:tc>
        <w:tc>
          <w:tcPr>
            <w:tcW w:w="7371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8FFBC1" w14:textId="77777777" w:rsidR="00F11DD1" w:rsidRPr="00F11DD1" w:rsidRDefault="00F11DD1" w:rsidP="00F11DD1">
            <w:pPr>
              <w:jc w:val="center"/>
              <w:rPr>
                <w:b/>
                <w:sz w:val="18"/>
                <w:szCs w:val="18"/>
                <w:lang w:val="sr-Cyrl-RS" w:eastAsia="en-US"/>
              </w:rPr>
            </w:pPr>
            <w:r w:rsidRPr="00F11DD1">
              <w:rPr>
                <w:b/>
                <w:bCs/>
                <w:sz w:val="18"/>
                <w:szCs w:val="18"/>
                <w:lang w:val="sr-Cyrl-RS" w:eastAsia="en-US"/>
              </w:rPr>
              <w:t>Интензитет ризика</w:t>
            </w:r>
          </w:p>
        </w:tc>
      </w:tr>
      <w:tr w:rsidR="00F11DD1" w:rsidRPr="00F11DD1" w14:paraId="13781D67" w14:textId="77777777" w:rsidTr="0009007F">
        <w:trPr>
          <w:trHeight w:val="444"/>
          <w:jc w:val="center"/>
        </w:trPr>
        <w:tc>
          <w:tcPr>
            <w:tcW w:w="196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7DC937" w14:textId="77777777" w:rsidR="00F11DD1" w:rsidRPr="00F11DD1" w:rsidRDefault="00F11DD1" w:rsidP="00F11DD1">
            <w:pPr>
              <w:tabs>
                <w:tab w:val="right" w:pos="8307"/>
              </w:tabs>
              <w:jc w:val="right"/>
              <w:rPr>
                <w:b/>
                <w:sz w:val="18"/>
                <w:szCs w:val="18"/>
                <w:lang w:val="sr-Latn-CS" w:eastAsia="en-US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9D15DA" w14:textId="77777777" w:rsidR="00F11DD1" w:rsidRPr="00F11DD1" w:rsidRDefault="00F11DD1" w:rsidP="00F11DD1">
            <w:pPr>
              <w:jc w:val="center"/>
              <w:rPr>
                <w:b/>
                <w:sz w:val="18"/>
                <w:szCs w:val="18"/>
                <w:lang w:val="sr-Cyrl-RS" w:eastAsia="en-US"/>
              </w:rPr>
            </w:pPr>
            <w:r w:rsidRPr="00F11DD1">
              <w:rPr>
                <w:b/>
                <w:sz w:val="18"/>
                <w:szCs w:val="18"/>
                <w:lang w:val="sr-Cyrl-RS" w:eastAsia="en-US"/>
              </w:rPr>
              <w:t>Катастрофалан</w:t>
            </w:r>
          </w:p>
          <w:p w14:paraId="085C21FE" w14:textId="77777777" w:rsidR="00F11DD1" w:rsidRPr="00F11DD1" w:rsidRDefault="00F11DD1" w:rsidP="00F11DD1">
            <w:pPr>
              <w:tabs>
                <w:tab w:val="right" w:pos="8307"/>
              </w:tabs>
              <w:jc w:val="center"/>
              <w:rPr>
                <w:b/>
                <w:sz w:val="18"/>
                <w:szCs w:val="18"/>
                <w:lang w:val="sr-Latn-CS" w:eastAsia="en-US"/>
              </w:rPr>
            </w:pPr>
            <w:r w:rsidRPr="00F11DD1">
              <w:rPr>
                <w:b/>
                <w:bCs/>
                <w:sz w:val="18"/>
                <w:szCs w:val="18"/>
                <w:lang w:val="sr-Latn-CS" w:eastAsia="en-US"/>
              </w:rPr>
              <w:t>A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90BFED" w14:textId="77777777" w:rsidR="00F11DD1" w:rsidRPr="00F11DD1" w:rsidRDefault="00F11DD1" w:rsidP="00F11DD1">
            <w:pPr>
              <w:jc w:val="center"/>
              <w:rPr>
                <w:b/>
                <w:bCs/>
                <w:sz w:val="18"/>
                <w:szCs w:val="18"/>
                <w:lang w:val="sr-Cyrl-RS" w:eastAsia="en-US"/>
              </w:rPr>
            </w:pPr>
            <w:r w:rsidRPr="00F11DD1">
              <w:rPr>
                <w:b/>
                <w:sz w:val="18"/>
                <w:szCs w:val="18"/>
                <w:lang w:val="sr-Cyrl-RS" w:eastAsia="en-US"/>
              </w:rPr>
              <w:t>Опасан</w:t>
            </w:r>
          </w:p>
          <w:p w14:paraId="391FB8D8" w14:textId="77777777" w:rsidR="00F11DD1" w:rsidRPr="00F11DD1" w:rsidRDefault="00F11DD1" w:rsidP="00F11DD1">
            <w:pPr>
              <w:tabs>
                <w:tab w:val="right" w:pos="8307"/>
              </w:tabs>
              <w:jc w:val="center"/>
              <w:rPr>
                <w:b/>
                <w:sz w:val="18"/>
                <w:szCs w:val="18"/>
                <w:lang w:val="sr-Cyrl-RS" w:eastAsia="en-US"/>
              </w:rPr>
            </w:pPr>
            <w:r w:rsidRPr="00F11DD1">
              <w:rPr>
                <w:b/>
                <w:bCs/>
                <w:sz w:val="18"/>
                <w:szCs w:val="18"/>
                <w:lang w:val="sr-Cyrl-RS" w:eastAsia="en-US"/>
              </w:rPr>
              <w:t>Б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0316D4" w14:textId="77777777" w:rsidR="00F11DD1" w:rsidRPr="00F11DD1" w:rsidRDefault="00F11DD1" w:rsidP="00F11DD1">
            <w:pPr>
              <w:jc w:val="center"/>
              <w:rPr>
                <w:b/>
                <w:bCs/>
                <w:sz w:val="18"/>
                <w:szCs w:val="18"/>
                <w:lang w:val="sr-Cyrl-RS" w:eastAsia="en-US"/>
              </w:rPr>
            </w:pPr>
            <w:r w:rsidRPr="00F11DD1">
              <w:rPr>
                <w:b/>
                <w:sz w:val="18"/>
                <w:szCs w:val="18"/>
                <w:lang w:val="sr-Cyrl-RS" w:eastAsia="en-US"/>
              </w:rPr>
              <w:t>Врло битан</w:t>
            </w:r>
          </w:p>
          <w:p w14:paraId="3E8F8D1F" w14:textId="77777777" w:rsidR="00F11DD1" w:rsidRPr="00F11DD1" w:rsidRDefault="00F11DD1" w:rsidP="00F11DD1">
            <w:pPr>
              <w:tabs>
                <w:tab w:val="right" w:pos="8307"/>
              </w:tabs>
              <w:jc w:val="center"/>
              <w:rPr>
                <w:b/>
                <w:sz w:val="18"/>
                <w:szCs w:val="18"/>
                <w:lang w:val="sr-Cyrl-RS" w:eastAsia="en-US"/>
              </w:rPr>
            </w:pPr>
            <w:r w:rsidRPr="00F11DD1">
              <w:rPr>
                <w:b/>
                <w:bCs/>
                <w:sz w:val="18"/>
                <w:szCs w:val="18"/>
                <w:lang w:val="sr-Cyrl-RS" w:eastAsia="en-US"/>
              </w:rPr>
              <w:t>Ц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25AA64" w14:textId="77777777" w:rsidR="00F11DD1" w:rsidRPr="00F11DD1" w:rsidRDefault="00F11DD1" w:rsidP="00F11DD1">
            <w:pPr>
              <w:jc w:val="center"/>
              <w:rPr>
                <w:b/>
                <w:bCs/>
                <w:sz w:val="18"/>
                <w:szCs w:val="18"/>
                <w:lang w:val="sr-Cyrl-RS" w:eastAsia="en-US"/>
              </w:rPr>
            </w:pPr>
            <w:r w:rsidRPr="00F11DD1">
              <w:rPr>
                <w:b/>
                <w:sz w:val="18"/>
                <w:szCs w:val="18"/>
                <w:lang w:val="sr-Cyrl-RS" w:eastAsia="en-US"/>
              </w:rPr>
              <w:t>Небитан</w:t>
            </w:r>
          </w:p>
          <w:p w14:paraId="540686C8" w14:textId="77777777" w:rsidR="00F11DD1" w:rsidRPr="00F11DD1" w:rsidRDefault="00F11DD1" w:rsidP="00F11DD1">
            <w:pPr>
              <w:tabs>
                <w:tab w:val="right" w:pos="8307"/>
              </w:tabs>
              <w:jc w:val="center"/>
              <w:rPr>
                <w:b/>
                <w:sz w:val="18"/>
                <w:szCs w:val="18"/>
                <w:lang w:val="sr-Cyrl-RS" w:eastAsia="en-US"/>
              </w:rPr>
            </w:pPr>
            <w:r w:rsidRPr="00F11DD1">
              <w:rPr>
                <w:b/>
                <w:bCs/>
                <w:sz w:val="18"/>
                <w:szCs w:val="18"/>
                <w:lang w:val="sr-Cyrl-RS" w:eastAsia="en-US"/>
              </w:rPr>
              <w:t>Д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6D994D" w14:textId="77777777" w:rsidR="00F11DD1" w:rsidRPr="00F11DD1" w:rsidRDefault="00F11DD1" w:rsidP="00F11DD1">
            <w:pPr>
              <w:jc w:val="center"/>
              <w:rPr>
                <w:b/>
                <w:bCs/>
                <w:sz w:val="18"/>
                <w:szCs w:val="18"/>
                <w:lang w:val="sr-Cyrl-RS" w:eastAsia="en-US"/>
              </w:rPr>
            </w:pPr>
            <w:r w:rsidRPr="00F11DD1">
              <w:rPr>
                <w:b/>
                <w:sz w:val="18"/>
                <w:szCs w:val="18"/>
                <w:lang w:val="sr-Cyrl-RS" w:eastAsia="en-US"/>
              </w:rPr>
              <w:t>Занемарљив</w:t>
            </w:r>
          </w:p>
          <w:p w14:paraId="1C9ECF01" w14:textId="77777777" w:rsidR="00F11DD1" w:rsidRPr="00F11DD1" w:rsidRDefault="00F11DD1" w:rsidP="00F11DD1">
            <w:pPr>
              <w:tabs>
                <w:tab w:val="right" w:pos="8307"/>
              </w:tabs>
              <w:jc w:val="center"/>
              <w:rPr>
                <w:b/>
                <w:sz w:val="18"/>
                <w:szCs w:val="18"/>
                <w:lang w:val="sr-Latn-CS" w:eastAsia="en-US"/>
              </w:rPr>
            </w:pPr>
            <w:r w:rsidRPr="00F11DD1">
              <w:rPr>
                <w:b/>
                <w:bCs/>
                <w:sz w:val="18"/>
                <w:szCs w:val="18"/>
                <w:lang w:val="sr-Latn-CS" w:eastAsia="en-US"/>
              </w:rPr>
              <w:t>E</w:t>
            </w:r>
          </w:p>
        </w:tc>
      </w:tr>
      <w:tr w:rsidR="00F11DD1" w:rsidRPr="00F11DD1" w14:paraId="1A4C0A4D" w14:textId="77777777" w:rsidTr="0009007F">
        <w:trPr>
          <w:jc w:val="center"/>
        </w:trPr>
        <w:tc>
          <w:tcPr>
            <w:tcW w:w="19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0CA933" w14:textId="77777777" w:rsidR="00F11DD1" w:rsidRPr="00F11DD1" w:rsidRDefault="00F11DD1" w:rsidP="00F000FC">
            <w:pPr>
              <w:ind w:left="291" w:hanging="291"/>
              <w:rPr>
                <w:b/>
                <w:sz w:val="18"/>
                <w:szCs w:val="18"/>
                <w:lang w:val="sr-Cyrl-RS" w:eastAsia="en-US"/>
              </w:rPr>
            </w:pPr>
            <w:r w:rsidRPr="00F11DD1">
              <w:rPr>
                <w:b/>
                <w:bCs/>
                <w:sz w:val="18"/>
                <w:szCs w:val="18"/>
                <w:lang w:val="sr-Cyrl-RS" w:eastAsia="en-US"/>
              </w:rPr>
              <w:t>5 – Често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C3C685" w14:textId="77777777" w:rsidR="00F11DD1" w:rsidRPr="00F11DD1" w:rsidRDefault="00F11DD1" w:rsidP="00F11DD1">
            <w:pPr>
              <w:tabs>
                <w:tab w:val="right" w:pos="8307"/>
              </w:tabs>
              <w:jc w:val="center"/>
              <w:rPr>
                <w:sz w:val="18"/>
                <w:szCs w:val="18"/>
                <w:lang w:val="sr-Latn-CS" w:eastAsia="en-US"/>
              </w:rPr>
            </w:pPr>
            <w:r w:rsidRPr="00F11DD1">
              <w:rPr>
                <w:sz w:val="18"/>
                <w:szCs w:val="18"/>
                <w:lang w:val="sr-Latn-CS" w:eastAsia="en-US"/>
              </w:rPr>
              <w:t>5A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A3B09E" w14:textId="77777777" w:rsidR="00F11DD1" w:rsidRPr="00F11DD1" w:rsidRDefault="00F11DD1" w:rsidP="00F11DD1">
            <w:pPr>
              <w:tabs>
                <w:tab w:val="right" w:pos="8307"/>
              </w:tabs>
              <w:jc w:val="center"/>
              <w:rPr>
                <w:sz w:val="18"/>
                <w:szCs w:val="18"/>
                <w:lang w:val="sr-Cyrl-RS" w:eastAsia="en-US"/>
              </w:rPr>
            </w:pPr>
            <w:r w:rsidRPr="00F11DD1">
              <w:rPr>
                <w:sz w:val="18"/>
                <w:szCs w:val="18"/>
                <w:lang w:val="sr-Latn-CS" w:eastAsia="en-US"/>
              </w:rPr>
              <w:t>5</w:t>
            </w:r>
            <w:r w:rsidRPr="00F11DD1">
              <w:rPr>
                <w:sz w:val="18"/>
                <w:szCs w:val="18"/>
                <w:lang w:val="sr-Cyrl-RS" w:eastAsia="en-US"/>
              </w:rPr>
              <w:t>Б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BB4EC7" w14:textId="77777777" w:rsidR="00F11DD1" w:rsidRPr="00F11DD1" w:rsidRDefault="00F11DD1" w:rsidP="00F11DD1">
            <w:pPr>
              <w:tabs>
                <w:tab w:val="right" w:pos="8307"/>
              </w:tabs>
              <w:jc w:val="center"/>
              <w:rPr>
                <w:sz w:val="18"/>
                <w:szCs w:val="18"/>
                <w:lang w:val="sr-Cyrl-RS" w:eastAsia="en-US"/>
              </w:rPr>
            </w:pPr>
            <w:r w:rsidRPr="00F11DD1">
              <w:rPr>
                <w:sz w:val="18"/>
                <w:szCs w:val="18"/>
                <w:lang w:val="sr-Latn-CS" w:eastAsia="en-US"/>
              </w:rPr>
              <w:t>5</w:t>
            </w:r>
            <w:r w:rsidRPr="00F11DD1">
              <w:rPr>
                <w:sz w:val="18"/>
                <w:szCs w:val="18"/>
                <w:lang w:val="sr-Cyrl-RS" w:eastAsia="en-US"/>
              </w:rPr>
              <w:t>Ц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C9F6AB" w14:textId="77777777" w:rsidR="00F11DD1" w:rsidRPr="00F11DD1" w:rsidRDefault="00F11DD1" w:rsidP="00F11DD1">
            <w:pPr>
              <w:tabs>
                <w:tab w:val="right" w:pos="8307"/>
              </w:tabs>
              <w:jc w:val="center"/>
              <w:rPr>
                <w:sz w:val="18"/>
                <w:szCs w:val="18"/>
                <w:lang w:val="sr-Cyrl-RS" w:eastAsia="en-US"/>
              </w:rPr>
            </w:pPr>
            <w:r w:rsidRPr="00F11DD1">
              <w:rPr>
                <w:sz w:val="18"/>
                <w:szCs w:val="18"/>
                <w:lang w:val="sr-Latn-CS" w:eastAsia="en-US"/>
              </w:rPr>
              <w:t>5</w:t>
            </w:r>
            <w:r w:rsidRPr="00F11DD1">
              <w:rPr>
                <w:sz w:val="18"/>
                <w:szCs w:val="18"/>
                <w:lang w:val="sr-Cyrl-RS" w:eastAsia="en-US"/>
              </w:rPr>
              <w:t>Д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08D7D0" w14:textId="77777777" w:rsidR="00F11DD1" w:rsidRPr="00F11DD1" w:rsidRDefault="00F11DD1" w:rsidP="00F11DD1">
            <w:pPr>
              <w:tabs>
                <w:tab w:val="right" w:pos="8307"/>
              </w:tabs>
              <w:jc w:val="center"/>
              <w:rPr>
                <w:sz w:val="18"/>
                <w:szCs w:val="18"/>
                <w:lang w:val="sr-Latn-CS" w:eastAsia="en-US"/>
              </w:rPr>
            </w:pPr>
            <w:r w:rsidRPr="00F11DD1">
              <w:rPr>
                <w:sz w:val="18"/>
                <w:szCs w:val="18"/>
                <w:lang w:val="sr-Latn-CS" w:eastAsia="en-US"/>
              </w:rPr>
              <w:t>5E</w:t>
            </w:r>
          </w:p>
        </w:tc>
      </w:tr>
      <w:tr w:rsidR="00F11DD1" w:rsidRPr="00F11DD1" w14:paraId="40E2E926" w14:textId="77777777" w:rsidTr="0009007F">
        <w:trPr>
          <w:jc w:val="center"/>
        </w:trPr>
        <w:tc>
          <w:tcPr>
            <w:tcW w:w="19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33E73D" w14:textId="77777777" w:rsidR="00F11DD1" w:rsidRPr="00F11DD1" w:rsidRDefault="00F11DD1" w:rsidP="00F000FC">
            <w:pPr>
              <w:ind w:left="291" w:hanging="291"/>
              <w:rPr>
                <w:b/>
                <w:sz w:val="18"/>
                <w:szCs w:val="18"/>
                <w:lang w:val="sr-Cyrl-RS" w:eastAsia="en-US"/>
              </w:rPr>
            </w:pPr>
            <w:r w:rsidRPr="00F11DD1">
              <w:rPr>
                <w:b/>
                <w:bCs/>
                <w:sz w:val="18"/>
                <w:szCs w:val="18"/>
                <w:lang w:val="sr-Cyrl-RS" w:eastAsia="en-US"/>
              </w:rPr>
              <w:t>4 – Повремено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3B0300" w14:textId="77777777" w:rsidR="00F11DD1" w:rsidRPr="00F11DD1" w:rsidRDefault="00F11DD1" w:rsidP="00F11DD1">
            <w:pPr>
              <w:tabs>
                <w:tab w:val="right" w:pos="8307"/>
              </w:tabs>
              <w:jc w:val="center"/>
              <w:rPr>
                <w:sz w:val="18"/>
                <w:szCs w:val="18"/>
                <w:lang w:val="sr-Latn-CS" w:eastAsia="en-US"/>
              </w:rPr>
            </w:pPr>
            <w:r w:rsidRPr="00F11DD1">
              <w:rPr>
                <w:sz w:val="18"/>
                <w:szCs w:val="18"/>
                <w:lang w:val="sr-Latn-CS" w:eastAsia="en-US"/>
              </w:rPr>
              <w:t>4A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EEE9F3" w14:textId="77777777" w:rsidR="00F11DD1" w:rsidRPr="00F11DD1" w:rsidRDefault="00F11DD1" w:rsidP="00F11DD1">
            <w:pPr>
              <w:tabs>
                <w:tab w:val="right" w:pos="8307"/>
              </w:tabs>
              <w:jc w:val="center"/>
              <w:rPr>
                <w:sz w:val="18"/>
                <w:szCs w:val="18"/>
                <w:lang w:val="sr-Cyrl-RS" w:eastAsia="en-US"/>
              </w:rPr>
            </w:pPr>
            <w:r w:rsidRPr="00F11DD1">
              <w:rPr>
                <w:sz w:val="18"/>
                <w:szCs w:val="18"/>
                <w:lang w:val="sr-Latn-CS" w:eastAsia="en-US"/>
              </w:rPr>
              <w:t>4</w:t>
            </w:r>
            <w:r w:rsidRPr="00F11DD1">
              <w:rPr>
                <w:sz w:val="18"/>
                <w:szCs w:val="18"/>
                <w:lang w:val="sr-Cyrl-RS" w:eastAsia="en-US"/>
              </w:rPr>
              <w:t>Б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91C5AC" w14:textId="77777777" w:rsidR="00F11DD1" w:rsidRPr="00F11DD1" w:rsidRDefault="00F11DD1" w:rsidP="00F11DD1">
            <w:pPr>
              <w:tabs>
                <w:tab w:val="right" w:pos="8307"/>
              </w:tabs>
              <w:jc w:val="center"/>
              <w:rPr>
                <w:sz w:val="18"/>
                <w:szCs w:val="18"/>
                <w:lang w:val="sr-Cyrl-RS" w:eastAsia="en-US"/>
              </w:rPr>
            </w:pPr>
            <w:r w:rsidRPr="00F11DD1">
              <w:rPr>
                <w:sz w:val="18"/>
                <w:szCs w:val="18"/>
                <w:lang w:val="sr-Latn-CS" w:eastAsia="en-US"/>
              </w:rPr>
              <w:t>4</w:t>
            </w:r>
            <w:r w:rsidRPr="00F11DD1">
              <w:rPr>
                <w:sz w:val="18"/>
                <w:szCs w:val="18"/>
                <w:lang w:val="sr-Cyrl-RS" w:eastAsia="en-US"/>
              </w:rPr>
              <w:t>Ц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5952BE" w14:textId="77777777" w:rsidR="00F11DD1" w:rsidRPr="00F11DD1" w:rsidRDefault="00F11DD1" w:rsidP="00F11DD1">
            <w:pPr>
              <w:tabs>
                <w:tab w:val="right" w:pos="8307"/>
              </w:tabs>
              <w:jc w:val="center"/>
              <w:rPr>
                <w:sz w:val="18"/>
                <w:szCs w:val="18"/>
                <w:lang w:val="sr-Cyrl-RS" w:eastAsia="en-US"/>
              </w:rPr>
            </w:pPr>
            <w:r w:rsidRPr="00F11DD1">
              <w:rPr>
                <w:sz w:val="18"/>
                <w:szCs w:val="18"/>
                <w:lang w:val="sr-Latn-CS" w:eastAsia="en-US"/>
              </w:rPr>
              <w:t>4</w:t>
            </w:r>
            <w:r w:rsidRPr="00F11DD1">
              <w:rPr>
                <w:sz w:val="18"/>
                <w:szCs w:val="18"/>
                <w:lang w:val="sr-Cyrl-RS" w:eastAsia="en-US"/>
              </w:rPr>
              <w:t>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C81539" w14:textId="77777777" w:rsidR="00F11DD1" w:rsidRPr="00F11DD1" w:rsidRDefault="00F11DD1" w:rsidP="00F11DD1">
            <w:pPr>
              <w:tabs>
                <w:tab w:val="right" w:pos="8307"/>
              </w:tabs>
              <w:jc w:val="center"/>
              <w:rPr>
                <w:sz w:val="18"/>
                <w:szCs w:val="18"/>
                <w:lang w:val="sr-Latn-CS" w:eastAsia="en-US"/>
              </w:rPr>
            </w:pPr>
            <w:r w:rsidRPr="00F11DD1">
              <w:rPr>
                <w:sz w:val="18"/>
                <w:szCs w:val="18"/>
                <w:lang w:val="sr-Latn-CS" w:eastAsia="en-US"/>
              </w:rPr>
              <w:t>4E</w:t>
            </w:r>
          </w:p>
        </w:tc>
      </w:tr>
      <w:tr w:rsidR="00F11DD1" w:rsidRPr="00F11DD1" w14:paraId="01E03F0C" w14:textId="77777777" w:rsidTr="0009007F">
        <w:trPr>
          <w:jc w:val="center"/>
        </w:trPr>
        <w:tc>
          <w:tcPr>
            <w:tcW w:w="19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172E8B" w14:textId="77777777" w:rsidR="00F11DD1" w:rsidRPr="00F11DD1" w:rsidRDefault="00F11DD1" w:rsidP="00F000FC">
            <w:pPr>
              <w:ind w:left="291" w:hanging="291"/>
              <w:rPr>
                <w:b/>
                <w:sz w:val="18"/>
                <w:szCs w:val="18"/>
                <w:lang w:val="sr-Cyrl-RS" w:eastAsia="en-US"/>
              </w:rPr>
            </w:pPr>
            <w:r w:rsidRPr="00F11DD1">
              <w:rPr>
                <w:b/>
                <w:bCs/>
                <w:sz w:val="18"/>
                <w:szCs w:val="18"/>
                <w:lang w:val="sr-Cyrl-RS" w:eastAsia="en-US"/>
              </w:rPr>
              <w:t>3 – Мало вероватно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617F3D" w14:textId="77777777" w:rsidR="00F11DD1" w:rsidRPr="00F11DD1" w:rsidRDefault="00F11DD1" w:rsidP="00F11DD1">
            <w:pPr>
              <w:tabs>
                <w:tab w:val="right" w:pos="8307"/>
              </w:tabs>
              <w:jc w:val="center"/>
              <w:rPr>
                <w:sz w:val="18"/>
                <w:szCs w:val="18"/>
                <w:lang w:val="sr-Latn-CS" w:eastAsia="en-US"/>
              </w:rPr>
            </w:pPr>
            <w:r w:rsidRPr="00F11DD1">
              <w:rPr>
                <w:sz w:val="18"/>
                <w:szCs w:val="18"/>
                <w:lang w:val="sr-Latn-CS" w:eastAsia="en-US"/>
              </w:rPr>
              <w:t>3A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5AFA7D" w14:textId="77777777" w:rsidR="00F11DD1" w:rsidRPr="00F11DD1" w:rsidRDefault="00F11DD1" w:rsidP="00F11DD1">
            <w:pPr>
              <w:tabs>
                <w:tab w:val="right" w:pos="8307"/>
              </w:tabs>
              <w:jc w:val="center"/>
              <w:rPr>
                <w:sz w:val="18"/>
                <w:szCs w:val="18"/>
                <w:lang w:val="sr-Cyrl-RS" w:eastAsia="en-US"/>
              </w:rPr>
            </w:pPr>
            <w:r w:rsidRPr="00F11DD1">
              <w:rPr>
                <w:sz w:val="18"/>
                <w:szCs w:val="18"/>
                <w:lang w:val="sr-Latn-CS" w:eastAsia="en-US"/>
              </w:rPr>
              <w:t>3</w:t>
            </w:r>
            <w:r w:rsidRPr="00F11DD1">
              <w:rPr>
                <w:sz w:val="18"/>
                <w:szCs w:val="18"/>
                <w:lang w:val="sr-Cyrl-RS" w:eastAsia="en-US"/>
              </w:rPr>
              <w:t>Б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485126" w14:textId="77777777" w:rsidR="00F11DD1" w:rsidRPr="00F11DD1" w:rsidRDefault="00F11DD1" w:rsidP="00F11DD1">
            <w:pPr>
              <w:tabs>
                <w:tab w:val="right" w:pos="8307"/>
              </w:tabs>
              <w:jc w:val="center"/>
              <w:rPr>
                <w:sz w:val="18"/>
                <w:szCs w:val="18"/>
                <w:lang w:val="sr-Cyrl-RS" w:eastAsia="en-US"/>
              </w:rPr>
            </w:pPr>
            <w:r w:rsidRPr="00F11DD1">
              <w:rPr>
                <w:sz w:val="18"/>
                <w:szCs w:val="18"/>
                <w:lang w:val="sr-Latn-CS" w:eastAsia="en-US"/>
              </w:rPr>
              <w:t>3</w:t>
            </w:r>
            <w:r w:rsidRPr="00F11DD1">
              <w:rPr>
                <w:sz w:val="18"/>
                <w:szCs w:val="18"/>
                <w:lang w:val="sr-Cyrl-RS" w:eastAsia="en-US"/>
              </w:rPr>
              <w:t>Ц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5DE875" w14:textId="77777777" w:rsidR="00F11DD1" w:rsidRPr="00F11DD1" w:rsidRDefault="00F11DD1" w:rsidP="00F11DD1">
            <w:pPr>
              <w:tabs>
                <w:tab w:val="right" w:pos="8307"/>
              </w:tabs>
              <w:jc w:val="center"/>
              <w:rPr>
                <w:sz w:val="18"/>
                <w:szCs w:val="18"/>
                <w:lang w:val="sr-Cyrl-RS" w:eastAsia="en-US"/>
              </w:rPr>
            </w:pPr>
            <w:r w:rsidRPr="00F11DD1">
              <w:rPr>
                <w:sz w:val="18"/>
                <w:szCs w:val="18"/>
                <w:lang w:val="sr-Latn-CS" w:eastAsia="en-US"/>
              </w:rPr>
              <w:t>3</w:t>
            </w:r>
            <w:r w:rsidRPr="00F11DD1">
              <w:rPr>
                <w:sz w:val="18"/>
                <w:szCs w:val="18"/>
                <w:lang w:val="sr-Cyrl-RS" w:eastAsia="en-US"/>
              </w:rPr>
              <w:t>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ABBF8C" w14:textId="77777777" w:rsidR="00F11DD1" w:rsidRPr="00F11DD1" w:rsidRDefault="00F11DD1" w:rsidP="00F11DD1">
            <w:pPr>
              <w:tabs>
                <w:tab w:val="right" w:pos="8307"/>
              </w:tabs>
              <w:jc w:val="center"/>
              <w:rPr>
                <w:sz w:val="18"/>
                <w:szCs w:val="18"/>
                <w:lang w:val="sr-Latn-CS" w:eastAsia="en-US"/>
              </w:rPr>
            </w:pPr>
            <w:r w:rsidRPr="00F11DD1">
              <w:rPr>
                <w:sz w:val="18"/>
                <w:szCs w:val="18"/>
                <w:lang w:val="sr-Latn-CS" w:eastAsia="en-US"/>
              </w:rPr>
              <w:t>3E</w:t>
            </w:r>
          </w:p>
        </w:tc>
      </w:tr>
      <w:tr w:rsidR="00F11DD1" w:rsidRPr="00F11DD1" w14:paraId="65E774D5" w14:textId="77777777" w:rsidTr="0009007F">
        <w:trPr>
          <w:jc w:val="center"/>
        </w:trPr>
        <w:tc>
          <w:tcPr>
            <w:tcW w:w="19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DF5307" w14:textId="77777777" w:rsidR="00F11DD1" w:rsidRPr="00F11DD1" w:rsidRDefault="00F11DD1" w:rsidP="00F000FC">
            <w:pPr>
              <w:ind w:left="291" w:hanging="291"/>
              <w:rPr>
                <w:b/>
                <w:sz w:val="18"/>
                <w:szCs w:val="18"/>
                <w:lang w:val="sr-Cyrl-RS" w:eastAsia="en-US"/>
              </w:rPr>
            </w:pPr>
            <w:r w:rsidRPr="00F11DD1">
              <w:rPr>
                <w:b/>
                <w:bCs/>
                <w:sz w:val="18"/>
                <w:szCs w:val="18"/>
                <w:lang w:val="sr-Cyrl-RS" w:eastAsia="en-US"/>
              </w:rPr>
              <w:t>2 – Немогуће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80F8B5" w14:textId="77777777" w:rsidR="00F11DD1" w:rsidRPr="00F11DD1" w:rsidRDefault="00F11DD1" w:rsidP="00F11DD1">
            <w:pPr>
              <w:tabs>
                <w:tab w:val="right" w:pos="8307"/>
              </w:tabs>
              <w:jc w:val="center"/>
              <w:rPr>
                <w:sz w:val="18"/>
                <w:szCs w:val="18"/>
                <w:lang w:val="sr-Latn-CS" w:eastAsia="en-US"/>
              </w:rPr>
            </w:pPr>
            <w:r w:rsidRPr="00F11DD1">
              <w:rPr>
                <w:sz w:val="18"/>
                <w:szCs w:val="18"/>
                <w:lang w:val="sr-Latn-CS" w:eastAsia="en-US"/>
              </w:rPr>
              <w:t>2A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D1F4F9" w14:textId="77777777" w:rsidR="00F11DD1" w:rsidRPr="00F11DD1" w:rsidRDefault="00F11DD1" w:rsidP="00F11DD1">
            <w:pPr>
              <w:tabs>
                <w:tab w:val="right" w:pos="8307"/>
              </w:tabs>
              <w:jc w:val="center"/>
              <w:rPr>
                <w:sz w:val="18"/>
                <w:szCs w:val="18"/>
                <w:lang w:val="sr-Cyrl-RS" w:eastAsia="en-US"/>
              </w:rPr>
            </w:pPr>
            <w:r w:rsidRPr="00F11DD1">
              <w:rPr>
                <w:sz w:val="18"/>
                <w:szCs w:val="18"/>
                <w:lang w:val="sr-Latn-CS" w:eastAsia="en-US"/>
              </w:rPr>
              <w:t>2</w:t>
            </w:r>
            <w:r w:rsidRPr="00F11DD1">
              <w:rPr>
                <w:sz w:val="18"/>
                <w:szCs w:val="18"/>
                <w:lang w:val="sr-Cyrl-RS" w:eastAsia="en-US"/>
              </w:rPr>
              <w:t>Б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AFB74C" w14:textId="77777777" w:rsidR="00F11DD1" w:rsidRPr="00F11DD1" w:rsidRDefault="00F11DD1" w:rsidP="00F11DD1">
            <w:pPr>
              <w:tabs>
                <w:tab w:val="right" w:pos="8307"/>
              </w:tabs>
              <w:jc w:val="center"/>
              <w:rPr>
                <w:sz w:val="18"/>
                <w:szCs w:val="18"/>
                <w:lang w:val="sr-Cyrl-RS" w:eastAsia="en-US"/>
              </w:rPr>
            </w:pPr>
            <w:r w:rsidRPr="00F11DD1">
              <w:rPr>
                <w:sz w:val="18"/>
                <w:szCs w:val="18"/>
                <w:lang w:val="sr-Latn-CS" w:eastAsia="en-US"/>
              </w:rPr>
              <w:t>2</w:t>
            </w:r>
            <w:r w:rsidRPr="00F11DD1">
              <w:rPr>
                <w:sz w:val="18"/>
                <w:szCs w:val="18"/>
                <w:lang w:val="sr-Cyrl-RS" w:eastAsia="en-US"/>
              </w:rPr>
              <w:t>Ц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1792FD" w14:textId="77777777" w:rsidR="00F11DD1" w:rsidRPr="00F11DD1" w:rsidRDefault="00F11DD1" w:rsidP="00F11DD1">
            <w:pPr>
              <w:tabs>
                <w:tab w:val="right" w:pos="8307"/>
              </w:tabs>
              <w:jc w:val="center"/>
              <w:rPr>
                <w:sz w:val="18"/>
                <w:szCs w:val="18"/>
                <w:lang w:val="sr-Cyrl-RS" w:eastAsia="en-US"/>
              </w:rPr>
            </w:pPr>
            <w:r w:rsidRPr="00F11DD1">
              <w:rPr>
                <w:sz w:val="18"/>
                <w:szCs w:val="18"/>
                <w:lang w:val="sr-Latn-CS" w:eastAsia="en-US"/>
              </w:rPr>
              <w:t>2</w:t>
            </w:r>
            <w:r w:rsidRPr="00F11DD1">
              <w:rPr>
                <w:sz w:val="18"/>
                <w:szCs w:val="18"/>
                <w:lang w:val="sr-Cyrl-RS" w:eastAsia="en-US"/>
              </w:rPr>
              <w:t>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6EA61D" w14:textId="77777777" w:rsidR="00F11DD1" w:rsidRPr="00F11DD1" w:rsidRDefault="00F11DD1" w:rsidP="00F11DD1">
            <w:pPr>
              <w:tabs>
                <w:tab w:val="right" w:pos="8307"/>
              </w:tabs>
              <w:jc w:val="center"/>
              <w:rPr>
                <w:sz w:val="18"/>
                <w:szCs w:val="18"/>
                <w:lang w:val="sr-Latn-CS" w:eastAsia="en-US"/>
              </w:rPr>
            </w:pPr>
            <w:r w:rsidRPr="00F11DD1">
              <w:rPr>
                <w:sz w:val="18"/>
                <w:szCs w:val="18"/>
                <w:lang w:val="sr-Latn-CS" w:eastAsia="en-US"/>
              </w:rPr>
              <w:t>2E</w:t>
            </w:r>
          </w:p>
        </w:tc>
      </w:tr>
      <w:tr w:rsidR="00F11DD1" w:rsidRPr="00F11DD1" w14:paraId="19309ECB" w14:textId="77777777" w:rsidTr="0009007F">
        <w:trPr>
          <w:jc w:val="center"/>
        </w:trPr>
        <w:tc>
          <w:tcPr>
            <w:tcW w:w="19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7A0876" w14:textId="77777777" w:rsidR="00F11DD1" w:rsidRPr="00F11DD1" w:rsidRDefault="00F11DD1" w:rsidP="00F000FC">
            <w:pPr>
              <w:ind w:left="291" w:hanging="291"/>
              <w:rPr>
                <w:b/>
                <w:sz w:val="18"/>
                <w:szCs w:val="18"/>
                <w:lang w:val="sr-Cyrl-RS" w:eastAsia="en-US"/>
              </w:rPr>
            </w:pPr>
            <w:r w:rsidRPr="00F11DD1">
              <w:rPr>
                <w:b/>
                <w:bCs/>
                <w:sz w:val="18"/>
                <w:szCs w:val="18"/>
                <w:lang w:val="sr-Cyrl-RS" w:eastAsia="en-US"/>
              </w:rPr>
              <w:t xml:space="preserve">1 – </w:t>
            </w:r>
            <w:r w:rsidRPr="00F11DD1">
              <w:rPr>
                <w:b/>
                <w:sz w:val="18"/>
                <w:szCs w:val="18"/>
                <w:lang w:val="sr-Cyrl-RS" w:eastAsia="en-US"/>
              </w:rPr>
              <w:t>Изузетно немогуће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A38517" w14:textId="77777777" w:rsidR="00F11DD1" w:rsidRPr="00F11DD1" w:rsidRDefault="00F11DD1" w:rsidP="00F11DD1">
            <w:pPr>
              <w:tabs>
                <w:tab w:val="right" w:pos="8307"/>
              </w:tabs>
              <w:jc w:val="center"/>
              <w:rPr>
                <w:sz w:val="18"/>
                <w:szCs w:val="18"/>
                <w:lang w:val="sr-Latn-CS" w:eastAsia="en-US"/>
              </w:rPr>
            </w:pPr>
            <w:r w:rsidRPr="00F11DD1">
              <w:rPr>
                <w:sz w:val="18"/>
                <w:szCs w:val="18"/>
                <w:lang w:val="sr-Latn-CS" w:eastAsia="en-US"/>
              </w:rPr>
              <w:t>1A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357E54" w14:textId="77777777" w:rsidR="00F11DD1" w:rsidRPr="00F11DD1" w:rsidRDefault="00F11DD1" w:rsidP="00F11DD1">
            <w:pPr>
              <w:tabs>
                <w:tab w:val="right" w:pos="8307"/>
              </w:tabs>
              <w:jc w:val="center"/>
              <w:rPr>
                <w:sz w:val="18"/>
                <w:szCs w:val="18"/>
                <w:lang w:val="sr-Cyrl-RS" w:eastAsia="en-US"/>
              </w:rPr>
            </w:pPr>
            <w:r w:rsidRPr="00F11DD1">
              <w:rPr>
                <w:sz w:val="18"/>
                <w:szCs w:val="18"/>
                <w:lang w:val="sr-Latn-CS" w:eastAsia="en-US"/>
              </w:rPr>
              <w:t>1</w:t>
            </w:r>
            <w:r w:rsidRPr="00F11DD1">
              <w:rPr>
                <w:sz w:val="18"/>
                <w:szCs w:val="18"/>
                <w:lang w:val="sr-Cyrl-RS" w:eastAsia="en-US"/>
              </w:rPr>
              <w:t>Б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3C0E1E" w14:textId="77777777" w:rsidR="00F11DD1" w:rsidRPr="00F11DD1" w:rsidRDefault="00F11DD1" w:rsidP="00F11DD1">
            <w:pPr>
              <w:tabs>
                <w:tab w:val="right" w:pos="8307"/>
              </w:tabs>
              <w:jc w:val="center"/>
              <w:rPr>
                <w:sz w:val="18"/>
                <w:szCs w:val="18"/>
                <w:lang w:val="sr-Cyrl-RS" w:eastAsia="en-US"/>
              </w:rPr>
            </w:pPr>
            <w:r w:rsidRPr="00F11DD1">
              <w:rPr>
                <w:sz w:val="18"/>
                <w:szCs w:val="18"/>
                <w:lang w:val="sr-Latn-CS" w:eastAsia="en-US"/>
              </w:rPr>
              <w:t>1</w:t>
            </w:r>
            <w:r w:rsidRPr="00F11DD1">
              <w:rPr>
                <w:sz w:val="18"/>
                <w:szCs w:val="18"/>
                <w:lang w:val="sr-Cyrl-RS" w:eastAsia="en-US"/>
              </w:rPr>
              <w:t>Ц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F6782E" w14:textId="77777777" w:rsidR="00F11DD1" w:rsidRPr="00F11DD1" w:rsidRDefault="00F11DD1" w:rsidP="00F11DD1">
            <w:pPr>
              <w:tabs>
                <w:tab w:val="right" w:pos="8307"/>
              </w:tabs>
              <w:jc w:val="center"/>
              <w:rPr>
                <w:sz w:val="18"/>
                <w:szCs w:val="18"/>
                <w:lang w:val="sr-Cyrl-RS" w:eastAsia="en-US"/>
              </w:rPr>
            </w:pPr>
            <w:r w:rsidRPr="00F11DD1">
              <w:rPr>
                <w:sz w:val="18"/>
                <w:szCs w:val="18"/>
                <w:lang w:val="sr-Latn-CS" w:eastAsia="en-US"/>
              </w:rPr>
              <w:t>1</w:t>
            </w:r>
            <w:r w:rsidRPr="00F11DD1">
              <w:rPr>
                <w:sz w:val="18"/>
                <w:szCs w:val="18"/>
                <w:lang w:val="sr-Cyrl-RS" w:eastAsia="en-US"/>
              </w:rPr>
              <w:t>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6D610A" w14:textId="77777777" w:rsidR="00F11DD1" w:rsidRPr="00F11DD1" w:rsidRDefault="00F11DD1" w:rsidP="00F11DD1">
            <w:pPr>
              <w:tabs>
                <w:tab w:val="right" w:pos="8307"/>
              </w:tabs>
              <w:jc w:val="center"/>
              <w:rPr>
                <w:sz w:val="18"/>
                <w:szCs w:val="18"/>
                <w:lang w:val="sr-Latn-CS" w:eastAsia="en-US"/>
              </w:rPr>
            </w:pPr>
            <w:r w:rsidRPr="00F11DD1">
              <w:rPr>
                <w:sz w:val="18"/>
                <w:szCs w:val="18"/>
                <w:lang w:val="sr-Latn-CS" w:eastAsia="en-US"/>
              </w:rPr>
              <w:t>1E</w:t>
            </w:r>
          </w:p>
        </w:tc>
      </w:tr>
    </w:tbl>
    <w:bookmarkEnd w:id="4"/>
    <w:p w14:paraId="5485D43E" w14:textId="337D463D" w:rsidR="00302A04" w:rsidRPr="004059B8" w:rsidRDefault="00302A04" w:rsidP="00302A04">
      <w:pPr>
        <w:spacing w:after="120"/>
        <w:rPr>
          <w:sz w:val="18"/>
          <w:szCs w:val="18"/>
          <w:u w:val="single"/>
          <w:lang w:val="sr-Cyrl-CS"/>
        </w:rPr>
      </w:pPr>
      <w:r w:rsidRPr="004059B8">
        <w:rPr>
          <w:sz w:val="18"/>
          <w:szCs w:val="18"/>
          <w:u w:val="single"/>
          <w:lang w:val="sr-Cyrl-CS"/>
        </w:rPr>
        <w:lastRenderedPageBreak/>
        <w:t>Упутство за попуњавање захтева (наставак)</w:t>
      </w:r>
    </w:p>
    <w:p w14:paraId="6DE0F0BD" w14:textId="77777777" w:rsidR="00F11DD1" w:rsidRPr="00F11DD1" w:rsidRDefault="00F11DD1" w:rsidP="00F11DD1">
      <w:pPr>
        <w:jc w:val="both"/>
        <w:rPr>
          <w:sz w:val="18"/>
          <w:szCs w:val="18"/>
          <w:lang w:val="sr-Cyrl-RS" w:eastAsia="en-US"/>
        </w:rPr>
      </w:pPr>
      <w:r w:rsidRPr="00F11DD1">
        <w:rPr>
          <w:sz w:val="18"/>
          <w:szCs w:val="18"/>
          <w:lang w:val="sr-Cyrl-RS" w:eastAsia="en-US"/>
        </w:rPr>
        <w:t>Следећи корак јесте дефинисање толерантност ризика. Ризици се разврставају у следеће групе:</w:t>
      </w:r>
    </w:p>
    <w:p w14:paraId="69807A78" w14:textId="77777777" w:rsidR="00F11DD1" w:rsidRPr="00F11DD1" w:rsidRDefault="00F11DD1" w:rsidP="00F11DD1">
      <w:pPr>
        <w:numPr>
          <w:ilvl w:val="0"/>
          <w:numId w:val="12"/>
        </w:numPr>
        <w:autoSpaceDE w:val="0"/>
        <w:autoSpaceDN w:val="0"/>
        <w:adjustRightInd w:val="0"/>
        <w:ind w:hanging="425"/>
        <w:jc w:val="both"/>
        <w:rPr>
          <w:sz w:val="18"/>
          <w:szCs w:val="18"/>
          <w:lang w:val="ru-RU" w:eastAsia="en-US"/>
        </w:rPr>
      </w:pPr>
      <w:r w:rsidRPr="00F11DD1">
        <w:rPr>
          <w:sz w:val="18"/>
          <w:szCs w:val="18"/>
          <w:lang w:val="sr-Cyrl-RS" w:eastAsia="en-US"/>
        </w:rPr>
        <w:t>оне који нису прихватљиви под постојећим условима,</w:t>
      </w:r>
    </w:p>
    <w:p w14:paraId="00E73885" w14:textId="77777777" w:rsidR="00F11DD1" w:rsidRPr="00F11DD1" w:rsidRDefault="00F11DD1" w:rsidP="00F11DD1">
      <w:pPr>
        <w:numPr>
          <w:ilvl w:val="0"/>
          <w:numId w:val="12"/>
        </w:numPr>
        <w:autoSpaceDE w:val="0"/>
        <w:autoSpaceDN w:val="0"/>
        <w:adjustRightInd w:val="0"/>
        <w:ind w:hanging="425"/>
        <w:jc w:val="both"/>
        <w:rPr>
          <w:sz w:val="18"/>
          <w:szCs w:val="18"/>
          <w:lang w:val="ru-RU" w:eastAsia="en-US"/>
        </w:rPr>
      </w:pPr>
      <w:r w:rsidRPr="00F11DD1">
        <w:rPr>
          <w:sz w:val="18"/>
          <w:szCs w:val="18"/>
          <w:lang w:val="sr-Cyrl-RS" w:eastAsia="en-US"/>
        </w:rPr>
        <w:t>оне који су толерантни под постојећим условима и</w:t>
      </w:r>
    </w:p>
    <w:p w14:paraId="4C70BFB2" w14:textId="77777777" w:rsidR="00F000FC" w:rsidRPr="004059B8" w:rsidRDefault="00F000FC" w:rsidP="00F000FC">
      <w:pPr>
        <w:numPr>
          <w:ilvl w:val="0"/>
          <w:numId w:val="12"/>
        </w:numPr>
        <w:autoSpaceDE w:val="0"/>
        <w:autoSpaceDN w:val="0"/>
        <w:adjustRightInd w:val="0"/>
        <w:ind w:hanging="425"/>
        <w:jc w:val="both"/>
        <w:rPr>
          <w:sz w:val="18"/>
          <w:szCs w:val="18"/>
        </w:rPr>
      </w:pPr>
      <w:r w:rsidRPr="004059B8">
        <w:rPr>
          <w:sz w:val="18"/>
          <w:szCs w:val="18"/>
          <w:lang w:val="sr-Cyrl-RS" w:eastAsia="en-US"/>
        </w:rPr>
        <w:t>прихватљиве</w:t>
      </w:r>
      <w:r w:rsidRPr="004059B8">
        <w:rPr>
          <w:sz w:val="18"/>
          <w:szCs w:val="18"/>
          <w:lang w:val="sr-Cyrl-RS"/>
        </w:rPr>
        <w:t xml:space="preserve"> ризике</w:t>
      </w:r>
    </w:p>
    <w:p w14:paraId="18FA0AC3" w14:textId="632D681C" w:rsidR="00F000FC" w:rsidRPr="004059B8" w:rsidRDefault="0073715F" w:rsidP="00F000FC">
      <w:pPr>
        <w:tabs>
          <w:tab w:val="right" w:pos="8307"/>
        </w:tabs>
        <w:jc w:val="center"/>
        <w:rPr>
          <w:sz w:val="18"/>
          <w:szCs w:val="18"/>
          <w:lang w:val="sr-Cyrl-RS"/>
        </w:rPr>
      </w:pPr>
      <w:r>
        <w:rPr>
          <w:noProof/>
          <w:sz w:val="18"/>
          <w:szCs w:val="18"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FFFF73A" wp14:editId="2AB26595">
                <wp:simplePos x="0" y="0"/>
                <wp:positionH relativeFrom="column">
                  <wp:posOffset>1556004</wp:posOffset>
                </wp:positionH>
                <wp:positionV relativeFrom="paragraph">
                  <wp:posOffset>7112</wp:posOffset>
                </wp:positionV>
                <wp:extent cx="3398901" cy="2224532"/>
                <wp:effectExtent l="0" t="0" r="11430" b="23495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8901" cy="2224532"/>
                          <a:chOff x="0" y="0"/>
                          <a:chExt cx="3398901" cy="2224532"/>
                        </a:xfrm>
                      </wpg:grpSpPr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19456"/>
                            <a:ext cx="209042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0C6619" w14:textId="77777777" w:rsidR="00F000FC" w:rsidRPr="00DA7AA2" w:rsidRDefault="00F000FC" w:rsidP="00F000FC">
                              <w:pPr>
                                <w:jc w:val="center"/>
                                <w:rPr>
                                  <w:b/>
                                  <w:lang w:val="sr-Cyrl-RS"/>
                                </w:rPr>
                              </w:pPr>
                              <w:r w:rsidRPr="00DA7AA2">
                                <w:rPr>
                                  <w:b/>
                                  <w:lang w:val="sr-Cyrl-RS"/>
                                </w:rPr>
                                <w:t>Неприхватљиви ризици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26720" y="1115568"/>
                            <a:ext cx="171640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B5BF1D" w14:textId="77777777" w:rsidR="00F000FC" w:rsidRPr="00DA7AA2" w:rsidRDefault="00F000FC" w:rsidP="00F000FC">
                              <w:pPr>
                                <w:jc w:val="center"/>
                                <w:rPr>
                                  <w:b/>
                                  <w:lang w:val="sr-Cyrl-RS"/>
                                </w:rPr>
                              </w:pPr>
                              <w:r w:rsidRPr="00DA7AA2">
                                <w:rPr>
                                  <w:b/>
                                  <w:lang w:val="sr-Cyrl-RS"/>
                                </w:rPr>
                                <w:t>Толерантни ризици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50976" y="1840992"/>
                            <a:ext cx="1233170" cy="38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C86260" w14:textId="143B8016" w:rsidR="00F000FC" w:rsidRPr="00DA7AA2" w:rsidRDefault="00F000FC" w:rsidP="00F000FC">
                              <w:pPr>
                                <w:jc w:val="center"/>
                                <w:rPr>
                                  <w:b/>
                                  <w:lang w:val="sr-Cyrl-RS"/>
                                </w:rPr>
                              </w:pPr>
                              <w:r w:rsidRPr="00DA7AA2">
                                <w:rPr>
                                  <w:b/>
                                  <w:lang w:val="sr-Cyrl-RS"/>
                                </w:rPr>
                                <w:t>Прихватљиви</w:t>
                              </w:r>
                            </w:p>
                            <w:p w14:paraId="0572E64E" w14:textId="77777777" w:rsidR="00F000FC" w:rsidRPr="00DA7AA2" w:rsidRDefault="00F000FC" w:rsidP="00F000FC">
                              <w:pPr>
                                <w:jc w:val="center"/>
                                <w:rPr>
                                  <w:b/>
                                  <w:lang w:val="sr-Cyrl-RS"/>
                                </w:rPr>
                              </w:pPr>
                              <w:r w:rsidRPr="00DA7AA2">
                                <w:rPr>
                                  <w:b/>
                                  <w:lang w:val="sr-Cyrl-RS"/>
                                </w:rPr>
                                <w:t>ризици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987296" y="0"/>
                            <a:ext cx="1316990" cy="6775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8E82C5" w14:textId="77777777" w:rsidR="00F000FC" w:rsidRPr="00302A04" w:rsidRDefault="00F000FC" w:rsidP="00F000FC">
                              <w:pPr>
                                <w:pStyle w:val="NoSpacing"/>
                                <w:jc w:val="center"/>
                                <w:rPr>
                                  <w:noProof/>
                                  <w:sz w:val="18"/>
                                  <w:szCs w:val="20"/>
                                  <w:lang w:val="sr-Cyrl-RS"/>
                                </w:rPr>
                              </w:pPr>
                              <w:r w:rsidRPr="00302A04">
                                <w:rPr>
                                  <w:noProof/>
                                  <w:sz w:val="18"/>
                                  <w:szCs w:val="20"/>
                                  <w:lang w:val="sr-Cyrl-RS"/>
                                </w:rPr>
                                <w:t>Ризици неприхватљиви</w:t>
                              </w:r>
                            </w:p>
                            <w:p w14:paraId="213B8028" w14:textId="77777777" w:rsidR="00F000FC" w:rsidRPr="00302A04" w:rsidRDefault="00F000FC" w:rsidP="00F000FC">
                              <w:pPr>
                                <w:pStyle w:val="NoSpacing"/>
                                <w:jc w:val="center"/>
                                <w:rPr>
                                  <w:noProof/>
                                  <w:sz w:val="18"/>
                                  <w:szCs w:val="20"/>
                                  <w:lang w:val="sr-Cyrl-RS"/>
                                </w:rPr>
                              </w:pPr>
                              <w:r w:rsidRPr="00302A04">
                                <w:rPr>
                                  <w:noProof/>
                                  <w:sz w:val="18"/>
                                  <w:szCs w:val="20"/>
                                  <w:lang w:val="sr-Cyrl-RS"/>
                                </w:rPr>
                                <w:t>под постојећим условима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017776" y="786384"/>
                            <a:ext cx="1381125" cy="819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9D949E" w14:textId="77777777" w:rsidR="00F000FC" w:rsidRPr="00302A04" w:rsidRDefault="00F000FC" w:rsidP="00F000FC">
                              <w:pPr>
                                <w:pStyle w:val="NoSpacing"/>
                                <w:jc w:val="center"/>
                                <w:rPr>
                                  <w:noProof/>
                                  <w:sz w:val="18"/>
                                  <w:szCs w:val="20"/>
                                  <w:lang w:val="sr-Cyrl-RS"/>
                                </w:rPr>
                              </w:pPr>
                              <w:r w:rsidRPr="00302A04">
                                <w:rPr>
                                  <w:noProof/>
                                  <w:sz w:val="18"/>
                                  <w:szCs w:val="20"/>
                                  <w:lang w:val="sr-Cyrl-RS"/>
                                </w:rPr>
                                <w:t>Ризици који захтевају контролу/ умањење захтева одлуку руководства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042160" y="1725168"/>
                            <a:ext cx="1352550" cy="4946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100C99" w14:textId="77777777" w:rsidR="00F000FC" w:rsidRPr="00302A04" w:rsidRDefault="00F000FC" w:rsidP="00F000FC">
                              <w:pPr>
                                <w:pStyle w:val="NoSpacing"/>
                                <w:jc w:val="center"/>
                                <w:rPr>
                                  <w:noProof/>
                                  <w:sz w:val="18"/>
                                  <w:szCs w:val="20"/>
                                  <w:lang w:val="sr-Cyrl-RS"/>
                                </w:rPr>
                              </w:pPr>
                              <w:r w:rsidRPr="00302A04">
                                <w:rPr>
                                  <w:noProof/>
                                  <w:sz w:val="18"/>
                                  <w:szCs w:val="20"/>
                                  <w:lang w:val="sr-Cyrl-RS"/>
                                </w:rPr>
                                <w:t>Ризици прихватљиви под постојећим условима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FFF73A" id="Group 14" o:spid="_x0000_s1026" style="position:absolute;left:0;text-align:left;margin-left:122.5pt;margin-top:.55pt;width:267.65pt;height:175.15pt;z-index:251668480;mso-width-relative:margin;mso-height-relative:margin" coordsize="33989,22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top:2194;width:20904;height:2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790C6619" w14:textId="77777777" w:rsidR="00F000FC" w:rsidRPr="00DA7AA2" w:rsidRDefault="00F000FC" w:rsidP="00F000FC">
                        <w:pPr>
                          <w:jc w:val="center"/>
                          <w:rPr>
                            <w:b/>
                            <w:lang w:val="sr-Cyrl-RS"/>
                          </w:rPr>
                        </w:pPr>
                        <w:r w:rsidRPr="00DA7AA2">
                          <w:rPr>
                            <w:b/>
                            <w:lang w:val="sr-Cyrl-RS"/>
                          </w:rPr>
                          <w:t>Неприхватљиви ризици</w:t>
                        </w:r>
                      </w:p>
                    </w:txbxContent>
                  </v:textbox>
                </v:shape>
                <v:shape id="Text Box 4" o:spid="_x0000_s1028" type="#_x0000_t202" style="position:absolute;left:4267;top:11155;width:17164;height:2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47B5BF1D" w14:textId="77777777" w:rsidR="00F000FC" w:rsidRPr="00DA7AA2" w:rsidRDefault="00F000FC" w:rsidP="00F000FC">
                        <w:pPr>
                          <w:jc w:val="center"/>
                          <w:rPr>
                            <w:b/>
                            <w:lang w:val="sr-Cyrl-RS"/>
                          </w:rPr>
                        </w:pPr>
                        <w:r w:rsidRPr="00DA7AA2">
                          <w:rPr>
                            <w:b/>
                            <w:lang w:val="sr-Cyrl-RS"/>
                          </w:rPr>
                          <w:t>Толерантни ризици</w:t>
                        </w:r>
                      </w:p>
                    </w:txbxContent>
                  </v:textbox>
                </v:shape>
                <v:shape id="Text Box 5" o:spid="_x0000_s1029" type="#_x0000_t202" style="position:absolute;left:9509;top:18409;width:12332;height:3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3FC86260" w14:textId="143B8016" w:rsidR="00F000FC" w:rsidRPr="00DA7AA2" w:rsidRDefault="00F000FC" w:rsidP="00F000FC">
                        <w:pPr>
                          <w:jc w:val="center"/>
                          <w:rPr>
                            <w:b/>
                            <w:lang w:val="sr-Cyrl-RS"/>
                          </w:rPr>
                        </w:pPr>
                        <w:r w:rsidRPr="00DA7AA2">
                          <w:rPr>
                            <w:b/>
                            <w:lang w:val="sr-Cyrl-RS"/>
                          </w:rPr>
                          <w:t>Прихватљиви</w:t>
                        </w:r>
                      </w:p>
                      <w:p w14:paraId="0572E64E" w14:textId="77777777" w:rsidR="00F000FC" w:rsidRPr="00DA7AA2" w:rsidRDefault="00F000FC" w:rsidP="00F000FC">
                        <w:pPr>
                          <w:jc w:val="center"/>
                          <w:rPr>
                            <w:b/>
                            <w:lang w:val="sr-Cyrl-RS"/>
                          </w:rPr>
                        </w:pPr>
                        <w:r w:rsidRPr="00DA7AA2">
                          <w:rPr>
                            <w:b/>
                            <w:lang w:val="sr-Cyrl-RS"/>
                          </w:rPr>
                          <w:t>ризици</w:t>
                        </w:r>
                      </w:p>
                    </w:txbxContent>
                  </v:textbox>
                </v:shape>
                <v:shape id="Text Box 3" o:spid="_x0000_s1030" type="#_x0000_t202" style="position:absolute;left:19872;width:13170;height:6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14:paraId="278E82C5" w14:textId="77777777" w:rsidR="00F000FC" w:rsidRPr="00302A04" w:rsidRDefault="00F000FC" w:rsidP="00F000FC">
                        <w:pPr>
                          <w:pStyle w:val="NoSpacing"/>
                          <w:jc w:val="center"/>
                          <w:rPr>
                            <w:noProof/>
                            <w:sz w:val="18"/>
                            <w:szCs w:val="20"/>
                            <w:lang w:val="sr-Cyrl-RS"/>
                          </w:rPr>
                        </w:pPr>
                        <w:r w:rsidRPr="00302A04">
                          <w:rPr>
                            <w:noProof/>
                            <w:sz w:val="18"/>
                            <w:szCs w:val="20"/>
                            <w:lang w:val="sr-Cyrl-RS"/>
                          </w:rPr>
                          <w:t>Ризици неприхватљиви</w:t>
                        </w:r>
                      </w:p>
                      <w:p w14:paraId="213B8028" w14:textId="77777777" w:rsidR="00F000FC" w:rsidRPr="00302A04" w:rsidRDefault="00F000FC" w:rsidP="00F000FC">
                        <w:pPr>
                          <w:pStyle w:val="NoSpacing"/>
                          <w:jc w:val="center"/>
                          <w:rPr>
                            <w:noProof/>
                            <w:sz w:val="18"/>
                            <w:szCs w:val="20"/>
                            <w:lang w:val="sr-Cyrl-RS"/>
                          </w:rPr>
                        </w:pPr>
                        <w:r w:rsidRPr="00302A04">
                          <w:rPr>
                            <w:noProof/>
                            <w:sz w:val="18"/>
                            <w:szCs w:val="20"/>
                            <w:lang w:val="sr-Cyrl-RS"/>
                          </w:rPr>
                          <w:t>под постојећим условима</w:t>
                        </w:r>
                      </w:p>
                    </w:txbxContent>
                  </v:textbox>
                </v:shape>
                <v:shape id="Text Box 10" o:spid="_x0000_s1031" type="#_x0000_t202" style="position:absolute;left:20177;top:7863;width:13812;height:8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<v:textbox>
                    <w:txbxContent>
                      <w:p w14:paraId="4C9D949E" w14:textId="77777777" w:rsidR="00F000FC" w:rsidRPr="00302A04" w:rsidRDefault="00F000FC" w:rsidP="00F000FC">
                        <w:pPr>
                          <w:pStyle w:val="NoSpacing"/>
                          <w:jc w:val="center"/>
                          <w:rPr>
                            <w:noProof/>
                            <w:sz w:val="18"/>
                            <w:szCs w:val="20"/>
                            <w:lang w:val="sr-Cyrl-RS"/>
                          </w:rPr>
                        </w:pPr>
                        <w:r w:rsidRPr="00302A04">
                          <w:rPr>
                            <w:noProof/>
                            <w:sz w:val="18"/>
                            <w:szCs w:val="20"/>
                            <w:lang w:val="sr-Cyrl-RS"/>
                          </w:rPr>
                          <w:t>Ризици који захтевају контролу/ умањење захтева одлуку руководства</w:t>
                        </w:r>
                      </w:p>
                    </w:txbxContent>
                  </v:textbox>
                </v:shape>
                <v:shape id="Text Box 9" o:spid="_x0000_s1032" type="#_x0000_t202" style="position:absolute;left:20421;top:17251;width:13526;height:4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">
                  <v:textbox style="mso-fit-shape-to-text:t">
                    <w:txbxContent>
                      <w:p w14:paraId="37100C99" w14:textId="77777777" w:rsidR="00F000FC" w:rsidRPr="00302A04" w:rsidRDefault="00F000FC" w:rsidP="00F000FC">
                        <w:pPr>
                          <w:pStyle w:val="NoSpacing"/>
                          <w:jc w:val="center"/>
                          <w:rPr>
                            <w:noProof/>
                            <w:sz w:val="18"/>
                            <w:szCs w:val="20"/>
                            <w:lang w:val="sr-Cyrl-RS"/>
                          </w:rPr>
                        </w:pPr>
                        <w:r w:rsidRPr="00302A04">
                          <w:rPr>
                            <w:noProof/>
                            <w:sz w:val="18"/>
                            <w:szCs w:val="20"/>
                            <w:lang w:val="sr-Cyrl-RS"/>
                          </w:rPr>
                          <w:t>Ризици прихватљиви под постојећим условима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000FC" w:rsidRPr="004059B8">
        <w:rPr>
          <w:noProof/>
          <w:sz w:val="18"/>
          <w:szCs w:val="18"/>
          <w:lang w:val="sr-Latn-RS" w:eastAsia="sr-Latn-RS"/>
        </w:rPr>
        <w:drawing>
          <wp:inline distT="0" distB="0" distL="0" distR="0" wp14:anchorId="63424010" wp14:editId="53F4AFB3">
            <wp:extent cx="3209925" cy="2305838"/>
            <wp:effectExtent l="0" t="0" r="0" b="1270"/>
            <wp:docPr id="13" name="Picture 13" descr="trougao riz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ougao rizik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305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097456" w14:textId="10B3855C" w:rsidR="00F000FC" w:rsidRPr="004059B8" w:rsidRDefault="00F000FC" w:rsidP="00F000FC">
      <w:pPr>
        <w:jc w:val="both"/>
        <w:rPr>
          <w:sz w:val="18"/>
          <w:szCs w:val="18"/>
          <w:lang w:val="sr-Cyrl-RS"/>
        </w:rPr>
      </w:pPr>
      <w:r w:rsidRPr="004059B8">
        <w:rPr>
          <w:sz w:val="18"/>
          <w:szCs w:val="18"/>
          <w:lang w:val="sr-Cyrl-RS"/>
        </w:rPr>
        <w:t>Ризици који припадају групи неприхватљивих нису прихватљиви под постојећим условима рада. Вероватноћа настајања и/или могуће последице таквих ризика представљају високи ниво претње за одрживост и функционисање , па је неопходно моментално смањење ризика. Уколико је могуће обезбедити константну примену стратегија за смањење ризика и/или корективних мера, ови ризици ће прећи у групу толерантних.</w:t>
      </w:r>
    </w:p>
    <w:p w14:paraId="65C0E43A" w14:textId="77777777" w:rsidR="00F000FC" w:rsidRPr="004059B8" w:rsidRDefault="00F000FC" w:rsidP="00F000FC">
      <w:pPr>
        <w:tabs>
          <w:tab w:val="right" w:pos="8307"/>
        </w:tabs>
        <w:jc w:val="both"/>
        <w:rPr>
          <w:sz w:val="18"/>
          <w:szCs w:val="18"/>
          <w:lang w:val="sr-Cyrl-RS"/>
        </w:rPr>
      </w:pPr>
      <w:r w:rsidRPr="004059B8">
        <w:rPr>
          <w:sz w:val="18"/>
          <w:szCs w:val="18"/>
          <w:lang w:val="sr-Cyrl-RS"/>
        </w:rPr>
        <w:t xml:space="preserve">Ризици који припадају групи толерантних су прихватљиви уколико су стратегије за смањење ризика и корективне мере које су на снази такве да гарантују да ће последице опасности бити константно под контролом организације. </w:t>
      </w:r>
    </w:p>
    <w:p w14:paraId="34006EDF" w14:textId="4374A110" w:rsidR="00F000FC" w:rsidRPr="004059B8" w:rsidRDefault="00F000FC" w:rsidP="00F000FC">
      <w:pPr>
        <w:tabs>
          <w:tab w:val="right" w:pos="8307"/>
        </w:tabs>
        <w:jc w:val="both"/>
        <w:rPr>
          <w:sz w:val="18"/>
          <w:szCs w:val="18"/>
          <w:lang w:val="sr-Cyrl-RS"/>
        </w:rPr>
      </w:pPr>
      <w:r w:rsidRPr="004059B8">
        <w:rPr>
          <w:sz w:val="18"/>
          <w:szCs w:val="18"/>
          <w:lang w:val="sr-Cyrl-RS"/>
        </w:rPr>
        <w:t>Ризици у групи прихватљивих су прихватљиви при постојећим условима, без икакве додатне интервенције, у смислу покушаја смањења ризика.</w:t>
      </w:r>
    </w:p>
    <w:p w14:paraId="0FAA26C6" w14:textId="2BD27062" w:rsidR="00F000FC" w:rsidRDefault="00F000FC" w:rsidP="00F000FC">
      <w:pPr>
        <w:tabs>
          <w:tab w:val="right" w:pos="8307"/>
        </w:tabs>
        <w:jc w:val="both"/>
        <w:rPr>
          <w:sz w:val="18"/>
          <w:szCs w:val="18"/>
          <w:lang w:val="sr-Cyrl-RS"/>
        </w:rPr>
      </w:pPr>
      <w:r w:rsidRPr="004059B8">
        <w:rPr>
          <w:sz w:val="18"/>
          <w:szCs w:val="18"/>
          <w:lang w:val="sr-Cyrl-RS"/>
        </w:rPr>
        <w:t>Комбинујући матрицу процене ризика (табела 3) и поделу ризика према толеранцији добија се матрица процене ризика операција (табеле 4 и 5) која на једном месту показује индекс ризика и његову толерантност.</w:t>
      </w:r>
    </w:p>
    <w:p w14:paraId="432E2F2D" w14:textId="198DF80C" w:rsidR="00302A04" w:rsidRPr="004059B8" w:rsidRDefault="00302A04" w:rsidP="00F000FC">
      <w:pPr>
        <w:tabs>
          <w:tab w:val="right" w:pos="8307"/>
        </w:tabs>
        <w:jc w:val="both"/>
        <w:rPr>
          <w:sz w:val="18"/>
          <w:szCs w:val="18"/>
          <w:lang w:val="sr-Cyrl-RS"/>
        </w:rPr>
      </w:pPr>
      <w:r>
        <w:rPr>
          <w:sz w:val="18"/>
          <w:szCs w:val="18"/>
          <w:lang w:val="sr-Cyrl-RS"/>
        </w:rPr>
        <w:t>Уколико (</w:t>
      </w:r>
      <w:r>
        <w:rPr>
          <w:sz w:val="18"/>
          <w:szCs w:val="18"/>
          <w:lang w:val="en-US"/>
        </w:rPr>
        <w:t>CAMO</w:t>
      </w:r>
      <w:r>
        <w:rPr>
          <w:sz w:val="18"/>
          <w:szCs w:val="18"/>
          <w:lang w:val="sr-Cyrl-RS"/>
        </w:rPr>
        <w:t>) организација врши процену ризика онда примењује методологију утврђену у одобреном приручнику за безбедност или другом релевантном документу.</w:t>
      </w:r>
    </w:p>
    <w:p w14:paraId="65B98829" w14:textId="77777777" w:rsidR="00F000FC" w:rsidRPr="0073715F" w:rsidRDefault="00F000FC" w:rsidP="00F000FC">
      <w:pPr>
        <w:tabs>
          <w:tab w:val="right" w:pos="8307"/>
        </w:tabs>
        <w:jc w:val="both"/>
        <w:rPr>
          <w:sz w:val="12"/>
          <w:szCs w:val="18"/>
          <w:lang w:val="sr-Cyrl-RS"/>
        </w:rPr>
      </w:pPr>
    </w:p>
    <w:p w14:paraId="19A975A6" w14:textId="77777777" w:rsidR="00F000FC" w:rsidRPr="004059B8" w:rsidRDefault="00F000FC" w:rsidP="00F000FC">
      <w:pPr>
        <w:tabs>
          <w:tab w:val="right" w:pos="8307"/>
        </w:tabs>
        <w:jc w:val="center"/>
        <w:rPr>
          <w:sz w:val="18"/>
          <w:szCs w:val="18"/>
          <w:lang w:val="sr-Cyrl-RS"/>
        </w:rPr>
      </w:pPr>
      <w:r w:rsidRPr="004059B8">
        <w:rPr>
          <w:sz w:val="18"/>
          <w:szCs w:val="18"/>
        </w:rPr>
        <w:t xml:space="preserve">Табела 4. </w:t>
      </w:r>
      <w:r w:rsidRPr="004059B8">
        <w:rPr>
          <w:sz w:val="18"/>
          <w:szCs w:val="18"/>
          <w:lang w:val="sr-Cyrl-RS"/>
        </w:rPr>
        <w:t>Матрица процене ризика операција</w:t>
      </w:r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642"/>
        <w:gridCol w:w="1193"/>
        <w:gridCol w:w="1417"/>
        <w:gridCol w:w="1418"/>
        <w:gridCol w:w="1552"/>
      </w:tblGrid>
      <w:tr w:rsidR="00F000FC" w:rsidRPr="00302A04" w14:paraId="3C0575A0" w14:textId="77777777" w:rsidTr="004059B8">
        <w:trPr>
          <w:jc w:val="center"/>
        </w:trPr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513123C" w14:textId="77777777" w:rsidR="00F000FC" w:rsidRPr="00302A04" w:rsidRDefault="00F000FC" w:rsidP="00E94D80">
            <w:pPr>
              <w:jc w:val="center"/>
              <w:rPr>
                <w:sz w:val="18"/>
                <w:szCs w:val="18"/>
                <w:lang w:val="sr-Cyrl-RS"/>
              </w:rPr>
            </w:pPr>
            <w:r w:rsidRPr="00302A04">
              <w:rPr>
                <w:bCs/>
                <w:sz w:val="18"/>
                <w:szCs w:val="18"/>
                <w:lang w:val="sr-Cyrl-RS"/>
              </w:rPr>
              <w:t>Вероватноћа ризика</w:t>
            </w:r>
          </w:p>
        </w:tc>
        <w:tc>
          <w:tcPr>
            <w:tcW w:w="722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AF52BA" w14:textId="77777777" w:rsidR="00F000FC" w:rsidRPr="00302A04" w:rsidRDefault="00F000FC" w:rsidP="00E94D80">
            <w:pPr>
              <w:tabs>
                <w:tab w:val="right" w:pos="8307"/>
              </w:tabs>
              <w:jc w:val="center"/>
              <w:rPr>
                <w:sz w:val="18"/>
                <w:szCs w:val="18"/>
                <w:lang w:val="sr-Latn-CS"/>
              </w:rPr>
            </w:pPr>
            <w:r w:rsidRPr="00302A04">
              <w:rPr>
                <w:bCs/>
                <w:sz w:val="18"/>
                <w:szCs w:val="18"/>
                <w:lang w:val="sr-Cyrl-RS"/>
              </w:rPr>
              <w:t>Интензитет ризика</w:t>
            </w:r>
          </w:p>
        </w:tc>
      </w:tr>
      <w:tr w:rsidR="00F000FC" w:rsidRPr="00302A04" w14:paraId="0C37AC96" w14:textId="77777777" w:rsidTr="004059B8">
        <w:trPr>
          <w:jc w:val="center"/>
        </w:trPr>
        <w:tc>
          <w:tcPr>
            <w:tcW w:w="15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7E3C9D" w14:textId="77777777" w:rsidR="00F000FC" w:rsidRPr="00302A04" w:rsidRDefault="00F000FC" w:rsidP="00E94D80">
            <w:pPr>
              <w:tabs>
                <w:tab w:val="right" w:pos="8307"/>
              </w:tabs>
              <w:jc w:val="right"/>
              <w:rPr>
                <w:sz w:val="18"/>
                <w:szCs w:val="18"/>
                <w:lang w:val="sr-Latn-CS"/>
              </w:rPr>
            </w:pPr>
          </w:p>
        </w:tc>
        <w:tc>
          <w:tcPr>
            <w:tcW w:w="16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DE8236F" w14:textId="77777777" w:rsidR="00F000FC" w:rsidRPr="00302A04" w:rsidRDefault="00F000FC" w:rsidP="00E94D80">
            <w:pPr>
              <w:jc w:val="center"/>
              <w:rPr>
                <w:sz w:val="18"/>
                <w:szCs w:val="18"/>
                <w:lang w:val="sr-Cyrl-RS"/>
              </w:rPr>
            </w:pPr>
            <w:r w:rsidRPr="00302A04">
              <w:rPr>
                <w:sz w:val="18"/>
                <w:szCs w:val="18"/>
                <w:lang w:val="sr-Cyrl-RS"/>
              </w:rPr>
              <w:t>Катастрофалан</w:t>
            </w:r>
          </w:p>
          <w:p w14:paraId="2DA42F58" w14:textId="77777777" w:rsidR="00F000FC" w:rsidRPr="00302A04" w:rsidRDefault="00F000FC" w:rsidP="00E94D80">
            <w:pPr>
              <w:tabs>
                <w:tab w:val="right" w:pos="8307"/>
              </w:tabs>
              <w:jc w:val="center"/>
              <w:rPr>
                <w:sz w:val="18"/>
                <w:szCs w:val="18"/>
                <w:lang w:val="sr-Latn-CS"/>
              </w:rPr>
            </w:pPr>
            <w:r w:rsidRPr="00302A04">
              <w:rPr>
                <w:bCs/>
                <w:sz w:val="18"/>
                <w:szCs w:val="18"/>
                <w:lang w:val="sr-Latn-CS"/>
              </w:rPr>
              <w:t>A</w:t>
            </w:r>
          </w:p>
        </w:tc>
        <w:tc>
          <w:tcPr>
            <w:tcW w:w="11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B90A87" w14:textId="77777777" w:rsidR="00F000FC" w:rsidRPr="00302A04" w:rsidRDefault="00F000FC" w:rsidP="00E94D80">
            <w:pPr>
              <w:jc w:val="center"/>
              <w:rPr>
                <w:bCs/>
                <w:sz w:val="18"/>
                <w:szCs w:val="18"/>
                <w:lang w:val="sr-Cyrl-RS"/>
              </w:rPr>
            </w:pPr>
            <w:r w:rsidRPr="00302A04">
              <w:rPr>
                <w:sz w:val="18"/>
                <w:szCs w:val="18"/>
                <w:lang w:val="sr-Cyrl-RS"/>
              </w:rPr>
              <w:t>Опасан</w:t>
            </w:r>
          </w:p>
          <w:p w14:paraId="6BD5A26D" w14:textId="77777777" w:rsidR="00F000FC" w:rsidRPr="00302A04" w:rsidRDefault="00F000FC" w:rsidP="00E94D80">
            <w:pPr>
              <w:tabs>
                <w:tab w:val="right" w:pos="8307"/>
              </w:tabs>
              <w:jc w:val="center"/>
              <w:rPr>
                <w:sz w:val="18"/>
                <w:szCs w:val="18"/>
                <w:lang w:val="sr-Cyrl-RS"/>
              </w:rPr>
            </w:pPr>
            <w:r w:rsidRPr="00302A04">
              <w:rPr>
                <w:bCs/>
                <w:sz w:val="18"/>
                <w:szCs w:val="18"/>
                <w:lang w:val="sr-Cyrl-RS"/>
              </w:rPr>
              <w:t>Б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C51113" w14:textId="77777777" w:rsidR="00F000FC" w:rsidRPr="00302A04" w:rsidRDefault="00F000FC" w:rsidP="00E94D80">
            <w:pPr>
              <w:jc w:val="center"/>
              <w:rPr>
                <w:bCs/>
                <w:sz w:val="18"/>
                <w:szCs w:val="18"/>
                <w:lang w:val="sr-Cyrl-RS"/>
              </w:rPr>
            </w:pPr>
            <w:r w:rsidRPr="00302A04">
              <w:rPr>
                <w:sz w:val="18"/>
                <w:szCs w:val="18"/>
                <w:lang w:val="sr-Cyrl-RS"/>
              </w:rPr>
              <w:t>Врло битан</w:t>
            </w:r>
          </w:p>
          <w:p w14:paraId="0C2D123F" w14:textId="77777777" w:rsidR="00F000FC" w:rsidRPr="00302A04" w:rsidRDefault="00F000FC" w:rsidP="00E94D80">
            <w:pPr>
              <w:tabs>
                <w:tab w:val="right" w:pos="8307"/>
              </w:tabs>
              <w:jc w:val="center"/>
              <w:rPr>
                <w:sz w:val="18"/>
                <w:szCs w:val="18"/>
                <w:lang w:val="sr-Cyrl-RS"/>
              </w:rPr>
            </w:pPr>
            <w:r w:rsidRPr="00302A04">
              <w:rPr>
                <w:bCs/>
                <w:sz w:val="18"/>
                <w:szCs w:val="18"/>
                <w:lang w:val="sr-Cyrl-RS"/>
              </w:rPr>
              <w:t>Ц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21B69B" w14:textId="77777777" w:rsidR="00F000FC" w:rsidRPr="00302A04" w:rsidRDefault="00F000FC" w:rsidP="00E94D80">
            <w:pPr>
              <w:jc w:val="center"/>
              <w:rPr>
                <w:bCs/>
                <w:sz w:val="18"/>
                <w:szCs w:val="18"/>
                <w:lang w:val="sr-Cyrl-RS"/>
              </w:rPr>
            </w:pPr>
            <w:r w:rsidRPr="00302A04">
              <w:rPr>
                <w:sz w:val="18"/>
                <w:szCs w:val="18"/>
                <w:lang w:val="sr-Cyrl-RS"/>
              </w:rPr>
              <w:t>Небитан</w:t>
            </w:r>
          </w:p>
          <w:p w14:paraId="0067293C" w14:textId="77777777" w:rsidR="00F000FC" w:rsidRPr="00302A04" w:rsidRDefault="00F000FC" w:rsidP="00E94D80">
            <w:pPr>
              <w:tabs>
                <w:tab w:val="right" w:pos="8307"/>
              </w:tabs>
              <w:jc w:val="center"/>
              <w:rPr>
                <w:sz w:val="18"/>
                <w:szCs w:val="18"/>
                <w:lang w:val="sr-Cyrl-RS"/>
              </w:rPr>
            </w:pPr>
            <w:r w:rsidRPr="00302A04">
              <w:rPr>
                <w:bCs/>
                <w:sz w:val="18"/>
                <w:szCs w:val="18"/>
                <w:lang w:val="sr-Cyrl-RS"/>
              </w:rPr>
              <w:t>Д</w:t>
            </w:r>
          </w:p>
        </w:tc>
        <w:tc>
          <w:tcPr>
            <w:tcW w:w="1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A59CDF" w14:textId="77777777" w:rsidR="00F000FC" w:rsidRPr="00302A04" w:rsidRDefault="00F000FC" w:rsidP="00E94D80">
            <w:pPr>
              <w:jc w:val="center"/>
              <w:rPr>
                <w:bCs/>
                <w:sz w:val="18"/>
                <w:szCs w:val="18"/>
                <w:lang w:val="sr-Cyrl-RS"/>
              </w:rPr>
            </w:pPr>
            <w:r w:rsidRPr="00302A04">
              <w:rPr>
                <w:sz w:val="18"/>
                <w:szCs w:val="18"/>
                <w:lang w:val="sr-Cyrl-RS"/>
              </w:rPr>
              <w:t>Занемарљив</w:t>
            </w:r>
          </w:p>
          <w:p w14:paraId="3C7FC1B9" w14:textId="77777777" w:rsidR="00F000FC" w:rsidRPr="00302A04" w:rsidRDefault="00F000FC" w:rsidP="00E94D80">
            <w:pPr>
              <w:tabs>
                <w:tab w:val="right" w:pos="8307"/>
              </w:tabs>
              <w:jc w:val="center"/>
              <w:rPr>
                <w:sz w:val="18"/>
                <w:szCs w:val="18"/>
                <w:lang w:val="sr-Latn-CS"/>
              </w:rPr>
            </w:pPr>
            <w:r w:rsidRPr="00302A04">
              <w:rPr>
                <w:bCs/>
                <w:sz w:val="18"/>
                <w:szCs w:val="18"/>
                <w:lang w:val="sr-Latn-CS"/>
              </w:rPr>
              <w:t>E</w:t>
            </w:r>
          </w:p>
        </w:tc>
      </w:tr>
      <w:tr w:rsidR="00F000FC" w:rsidRPr="00302A04" w14:paraId="2B0584BD" w14:textId="77777777" w:rsidTr="004059B8">
        <w:trPr>
          <w:jc w:val="center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E49C08" w14:textId="77777777" w:rsidR="00F000FC" w:rsidRPr="00302A04" w:rsidRDefault="00F000FC" w:rsidP="00302A04">
            <w:pPr>
              <w:rPr>
                <w:sz w:val="18"/>
                <w:szCs w:val="18"/>
                <w:lang w:val="sr-Cyrl-RS"/>
              </w:rPr>
            </w:pPr>
            <w:r w:rsidRPr="00302A04">
              <w:rPr>
                <w:bCs/>
                <w:sz w:val="18"/>
                <w:szCs w:val="18"/>
                <w:lang w:val="sr-Cyrl-RS"/>
              </w:rPr>
              <w:t>5 – Често</w:t>
            </w:r>
          </w:p>
        </w:tc>
        <w:tc>
          <w:tcPr>
            <w:tcW w:w="1642" w:type="dxa"/>
            <w:tcBorders>
              <w:top w:val="single" w:sz="18" w:space="0" w:color="auto"/>
              <w:left w:val="single" w:sz="18" w:space="0" w:color="auto"/>
              <w:bottom w:val="single" w:sz="2" w:space="0" w:color="FF0000"/>
              <w:right w:val="single" w:sz="2" w:space="0" w:color="FF0000"/>
            </w:tcBorders>
            <w:shd w:val="clear" w:color="auto" w:fill="FF0000"/>
            <w:vAlign w:val="center"/>
          </w:tcPr>
          <w:p w14:paraId="3342B8D2" w14:textId="77777777" w:rsidR="00F000FC" w:rsidRPr="00302A04" w:rsidRDefault="00F000FC" w:rsidP="00E94D80">
            <w:pPr>
              <w:tabs>
                <w:tab w:val="right" w:pos="8307"/>
              </w:tabs>
              <w:jc w:val="center"/>
              <w:rPr>
                <w:sz w:val="18"/>
                <w:szCs w:val="18"/>
                <w:lang w:val="sr-Latn-CS"/>
              </w:rPr>
            </w:pPr>
            <w:r w:rsidRPr="00302A04">
              <w:rPr>
                <w:sz w:val="18"/>
                <w:szCs w:val="18"/>
                <w:lang w:val="sr-Latn-CS"/>
              </w:rPr>
              <w:t>5A</w:t>
            </w:r>
          </w:p>
        </w:tc>
        <w:tc>
          <w:tcPr>
            <w:tcW w:w="1193" w:type="dxa"/>
            <w:tcBorders>
              <w:top w:val="single" w:sz="18" w:space="0" w:color="auto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0000"/>
            <w:vAlign w:val="center"/>
          </w:tcPr>
          <w:p w14:paraId="21B928EE" w14:textId="77777777" w:rsidR="00F000FC" w:rsidRPr="00302A04" w:rsidRDefault="00F000FC" w:rsidP="00E94D80">
            <w:pPr>
              <w:tabs>
                <w:tab w:val="right" w:pos="8307"/>
              </w:tabs>
              <w:jc w:val="center"/>
              <w:rPr>
                <w:sz w:val="18"/>
                <w:szCs w:val="18"/>
                <w:lang w:val="sr-Cyrl-RS"/>
              </w:rPr>
            </w:pPr>
            <w:r w:rsidRPr="00302A04">
              <w:rPr>
                <w:sz w:val="18"/>
                <w:szCs w:val="18"/>
                <w:lang w:val="sr-Latn-CS"/>
              </w:rPr>
              <w:t>5</w:t>
            </w:r>
            <w:r w:rsidRPr="00302A04">
              <w:rPr>
                <w:sz w:val="18"/>
                <w:szCs w:val="18"/>
                <w:lang w:val="sr-Cyrl-RS"/>
              </w:rPr>
              <w:t>Б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0000"/>
            <w:vAlign w:val="center"/>
          </w:tcPr>
          <w:p w14:paraId="576407BA" w14:textId="77777777" w:rsidR="00F000FC" w:rsidRPr="00302A04" w:rsidRDefault="00F000FC" w:rsidP="00E94D80">
            <w:pPr>
              <w:tabs>
                <w:tab w:val="right" w:pos="8307"/>
              </w:tabs>
              <w:jc w:val="center"/>
              <w:rPr>
                <w:sz w:val="18"/>
                <w:szCs w:val="18"/>
                <w:lang w:val="sr-Cyrl-RS"/>
              </w:rPr>
            </w:pPr>
            <w:r w:rsidRPr="00302A04">
              <w:rPr>
                <w:sz w:val="18"/>
                <w:szCs w:val="18"/>
                <w:lang w:val="sr-Latn-CS"/>
              </w:rPr>
              <w:t>5</w:t>
            </w:r>
            <w:r w:rsidRPr="00302A04">
              <w:rPr>
                <w:sz w:val="18"/>
                <w:szCs w:val="18"/>
                <w:lang w:val="sr-Cyrl-RS"/>
              </w:rPr>
              <w:t>Ц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2" w:space="0" w:color="FF0000"/>
              <w:bottom w:val="single" w:sz="2" w:space="0" w:color="FFFF00"/>
              <w:right w:val="single" w:sz="2" w:space="0" w:color="FFFF00"/>
            </w:tcBorders>
            <w:shd w:val="clear" w:color="auto" w:fill="FFFF00"/>
            <w:vAlign w:val="center"/>
          </w:tcPr>
          <w:p w14:paraId="33895F89" w14:textId="77777777" w:rsidR="00F000FC" w:rsidRPr="00302A04" w:rsidRDefault="00F000FC" w:rsidP="00E94D80">
            <w:pPr>
              <w:tabs>
                <w:tab w:val="right" w:pos="8307"/>
              </w:tabs>
              <w:jc w:val="center"/>
              <w:rPr>
                <w:sz w:val="18"/>
                <w:szCs w:val="18"/>
                <w:lang w:val="sr-Cyrl-RS"/>
              </w:rPr>
            </w:pPr>
            <w:r w:rsidRPr="00302A04">
              <w:rPr>
                <w:sz w:val="18"/>
                <w:szCs w:val="18"/>
                <w:lang w:val="sr-Latn-CS"/>
              </w:rPr>
              <w:t>5</w:t>
            </w:r>
            <w:r w:rsidRPr="00302A04">
              <w:rPr>
                <w:sz w:val="18"/>
                <w:szCs w:val="18"/>
                <w:lang w:val="sr-Cyrl-RS"/>
              </w:rPr>
              <w:t>Д</w:t>
            </w:r>
          </w:p>
        </w:tc>
        <w:tc>
          <w:tcPr>
            <w:tcW w:w="1552" w:type="dxa"/>
            <w:tcBorders>
              <w:top w:val="single" w:sz="18" w:space="0" w:color="auto"/>
              <w:left w:val="single" w:sz="2" w:space="0" w:color="FFFF00"/>
              <w:bottom w:val="single" w:sz="2" w:space="0" w:color="FFFF00"/>
              <w:right w:val="single" w:sz="18" w:space="0" w:color="auto"/>
            </w:tcBorders>
            <w:shd w:val="clear" w:color="auto" w:fill="FFFF00"/>
            <w:vAlign w:val="center"/>
          </w:tcPr>
          <w:p w14:paraId="3822D300" w14:textId="77777777" w:rsidR="00F000FC" w:rsidRPr="00302A04" w:rsidRDefault="00F000FC" w:rsidP="00E94D80">
            <w:pPr>
              <w:tabs>
                <w:tab w:val="right" w:pos="8307"/>
              </w:tabs>
              <w:jc w:val="center"/>
              <w:rPr>
                <w:sz w:val="18"/>
                <w:szCs w:val="18"/>
                <w:lang w:val="sr-Latn-CS"/>
              </w:rPr>
            </w:pPr>
            <w:r w:rsidRPr="00302A04">
              <w:rPr>
                <w:sz w:val="18"/>
                <w:szCs w:val="18"/>
                <w:lang w:val="sr-Latn-CS"/>
              </w:rPr>
              <w:t>5E</w:t>
            </w:r>
          </w:p>
        </w:tc>
      </w:tr>
      <w:tr w:rsidR="00F000FC" w:rsidRPr="00302A04" w14:paraId="2DDAF7C9" w14:textId="77777777" w:rsidTr="004059B8">
        <w:trPr>
          <w:jc w:val="center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C2030E" w14:textId="77777777" w:rsidR="00F000FC" w:rsidRPr="00302A04" w:rsidRDefault="00F000FC" w:rsidP="00302A04">
            <w:pPr>
              <w:rPr>
                <w:sz w:val="18"/>
                <w:szCs w:val="18"/>
                <w:lang w:val="sr-Cyrl-RS"/>
              </w:rPr>
            </w:pPr>
            <w:r w:rsidRPr="00302A04">
              <w:rPr>
                <w:bCs/>
                <w:sz w:val="18"/>
                <w:szCs w:val="18"/>
                <w:lang w:val="sr-Cyrl-RS"/>
              </w:rPr>
              <w:t>4 – Повремено</w:t>
            </w:r>
          </w:p>
        </w:tc>
        <w:tc>
          <w:tcPr>
            <w:tcW w:w="1642" w:type="dxa"/>
            <w:tcBorders>
              <w:top w:val="single" w:sz="2" w:space="0" w:color="FF0000"/>
              <w:left w:val="single" w:sz="18" w:space="0" w:color="auto"/>
              <w:bottom w:val="single" w:sz="2" w:space="0" w:color="FF0000"/>
              <w:right w:val="single" w:sz="2" w:space="0" w:color="FF0000"/>
            </w:tcBorders>
            <w:shd w:val="clear" w:color="auto" w:fill="FF0000"/>
            <w:vAlign w:val="center"/>
          </w:tcPr>
          <w:p w14:paraId="66FBF2FF" w14:textId="77777777" w:rsidR="00F000FC" w:rsidRPr="00302A04" w:rsidRDefault="00F000FC" w:rsidP="00E94D80">
            <w:pPr>
              <w:tabs>
                <w:tab w:val="right" w:pos="8307"/>
              </w:tabs>
              <w:jc w:val="center"/>
              <w:rPr>
                <w:sz w:val="18"/>
                <w:szCs w:val="18"/>
                <w:lang w:val="sr-Latn-CS"/>
              </w:rPr>
            </w:pPr>
            <w:r w:rsidRPr="00302A04">
              <w:rPr>
                <w:sz w:val="18"/>
                <w:szCs w:val="18"/>
                <w:lang w:val="sr-Latn-CS"/>
              </w:rPr>
              <w:t>4A</w:t>
            </w:r>
          </w:p>
        </w:tc>
        <w:tc>
          <w:tcPr>
            <w:tcW w:w="1193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0000"/>
            <w:vAlign w:val="center"/>
          </w:tcPr>
          <w:p w14:paraId="6AA60257" w14:textId="77777777" w:rsidR="00F000FC" w:rsidRPr="00302A04" w:rsidRDefault="00F000FC" w:rsidP="00E94D80">
            <w:pPr>
              <w:tabs>
                <w:tab w:val="right" w:pos="8307"/>
              </w:tabs>
              <w:jc w:val="center"/>
              <w:rPr>
                <w:sz w:val="18"/>
                <w:szCs w:val="18"/>
                <w:lang w:val="sr-Cyrl-RS"/>
              </w:rPr>
            </w:pPr>
            <w:r w:rsidRPr="00302A04">
              <w:rPr>
                <w:sz w:val="18"/>
                <w:szCs w:val="18"/>
                <w:lang w:val="sr-Latn-CS"/>
              </w:rPr>
              <w:t>4</w:t>
            </w:r>
            <w:r w:rsidRPr="00302A04">
              <w:rPr>
                <w:sz w:val="18"/>
                <w:szCs w:val="18"/>
                <w:lang w:val="sr-Cyrl-RS"/>
              </w:rPr>
              <w:t>Б</w:t>
            </w:r>
          </w:p>
        </w:tc>
        <w:tc>
          <w:tcPr>
            <w:tcW w:w="1417" w:type="dxa"/>
            <w:tcBorders>
              <w:top w:val="single" w:sz="2" w:space="0" w:color="FF0000"/>
              <w:left w:val="single" w:sz="2" w:space="0" w:color="FF0000"/>
              <w:bottom w:val="single" w:sz="2" w:space="0" w:color="FFFF00"/>
              <w:right w:val="single" w:sz="2" w:space="0" w:color="FFFF00"/>
            </w:tcBorders>
            <w:shd w:val="clear" w:color="auto" w:fill="FFFF00"/>
            <w:vAlign w:val="center"/>
          </w:tcPr>
          <w:p w14:paraId="7DB4BE69" w14:textId="77777777" w:rsidR="00F000FC" w:rsidRPr="00302A04" w:rsidRDefault="00F000FC" w:rsidP="00E94D80">
            <w:pPr>
              <w:tabs>
                <w:tab w:val="right" w:pos="8307"/>
              </w:tabs>
              <w:jc w:val="center"/>
              <w:rPr>
                <w:sz w:val="18"/>
                <w:szCs w:val="18"/>
                <w:lang w:val="sr-Cyrl-RS"/>
              </w:rPr>
            </w:pPr>
            <w:r w:rsidRPr="00302A04">
              <w:rPr>
                <w:sz w:val="18"/>
                <w:szCs w:val="18"/>
                <w:lang w:val="sr-Latn-CS"/>
              </w:rPr>
              <w:t>4</w:t>
            </w:r>
            <w:r w:rsidRPr="00302A04">
              <w:rPr>
                <w:sz w:val="18"/>
                <w:szCs w:val="18"/>
                <w:lang w:val="sr-Cyrl-RS"/>
              </w:rPr>
              <w:t>Ц</w:t>
            </w:r>
          </w:p>
        </w:tc>
        <w:tc>
          <w:tcPr>
            <w:tcW w:w="1418" w:type="dxa"/>
            <w:tcBorders>
              <w:top w:val="single" w:sz="2" w:space="0" w:color="FFFF00"/>
              <w:left w:val="single" w:sz="2" w:space="0" w:color="FFFF00"/>
              <w:bottom w:val="single" w:sz="2" w:space="0" w:color="FFFF00"/>
              <w:right w:val="single" w:sz="2" w:space="0" w:color="FFFF00"/>
            </w:tcBorders>
            <w:shd w:val="clear" w:color="auto" w:fill="FFFF00"/>
            <w:vAlign w:val="center"/>
          </w:tcPr>
          <w:p w14:paraId="19F9B72F" w14:textId="77777777" w:rsidR="00F000FC" w:rsidRPr="00302A04" w:rsidRDefault="00F000FC" w:rsidP="00E94D80">
            <w:pPr>
              <w:tabs>
                <w:tab w:val="right" w:pos="8307"/>
              </w:tabs>
              <w:jc w:val="center"/>
              <w:rPr>
                <w:sz w:val="18"/>
                <w:szCs w:val="18"/>
                <w:lang w:val="sr-Cyrl-RS"/>
              </w:rPr>
            </w:pPr>
            <w:r w:rsidRPr="00302A04">
              <w:rPr>
                <w:sz w:val="18"/>
                <w:szCs w:val="18"/>
                <w:lang w:val="sr-Latn-CS"/>
              </w:rPr>
              <w:t>4</w:t>
            </w:r>
            <w:r w:rsidRPr="00302A04">
              <w:rPr>
                <w:sz w:val="18"/>
                <w:szCs w:val="18"/>
                <w:lang w:val="sr-Cyrl-RS"/>
              </w:rPr>
              <w:t>Д</w:t>
            </w:r>
          </w:p>
        </w:tc>
        <w:tc>
          <w:tcPr>
            <w:tcW w:w="1552" w:type="dxa"/>
            <w:tcBorders>
              <w:top w:val="single" w:sz="2" w:space="0" w:color="FFFF00"/>
              <w:left w:val="single" w:sz="2" w:space="0" w:color="FFFF00"/>
              <w:bottom w:val="single" w:sz="2" w:space="0" w:color="FFFF00"/>
              <w:right w:val="single" w:sz="18" w:space="0" w:color="auto"/>
            </w:tcBorders>
            <w:shd w:val="clear" w:color="auto" w:fill="FFFF00"/>
            <w:vAlign w:val="center"/>
          </w:tcPr>
          <w:p w14:paraId="1BF5556D" w14:textId="77777777" w:rsidR="00F000FC" w:rsidRPr="00302A04" w:rsidRDefault="00F000FC" w:rsidP="00E94D80">
            <w:pPr>
              <w:tabs>
                <w:tab w:val="right" w:pos="8307"/>
              </w:tabs>
              <w:jc w:val="center"/>
              <w:rPr>
                <w:sz w:val="18"/>
                <w:szCs w:val="18"/>
                <w:lang w:val="sr-Latn-CS"/>
              </w:rPr>
            </w:pPr>
            <w:r w:rsidRPr="00302A04">
              <w:rPr>
                <w:sz w:val="18"/>
                <w:szCs w:val="18"/>
                <w:lang w:val="sr-Latn-CS"/>
              </w:rPr>
              <w:t>4E</w:t>
            </w:r>
          </w:p>
        </w:tc>
      </w:tr>
      <w:tr w:rsidR="00F000FC" w:rsidRPr="00302A04" w14:paraId="44658E8B" w14:textId="77777777" w:rsidTr="004059B8">
        <w:trPr>
          <w:jc w:val="center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60B4E8" w14:textId="77777777" w:rsidR="00F000FC" w:rsidRPr="00302A04" w:rsidRDefault="00F000FC" w:rsidP="00302A04">
            <w:pPr>
              <w:rPr>
                <w:sz w:val="18"/>
                <w:szCs w:val="18"/>
                <w:lang w:val="sr-Cyrl-RS"/>
              </w:rPr>
            </w:pPr>
            <w:r w:rsidRPr="00302A04">
              <w:rPr>
                <w:bCs/>
                <w:sz w:val="18"/>
                <w:szCs w:val="18"/>
                <w:lang w:val="sr-Cyrl-RS"/>
              </w:rPr>
              <w:t>3 – Мало вероватно</w:t>
            </w:r>
          </w:p>
        </w:tc>
        <w:tc>
          <w:tcPr>
            <w:tcW w:w="1642" w:type="dxa"/>
            <w:tcBorders>
              <w:top w:val="single" w:sz="2" w:space="0" w:color="FF0000"/>
              <w:left w:val="single" w:sz="18" w:space="0" w:color="auto"/>
              <w:bottom w:val="single" w:sz="2" w:space="0" w:color="FF0000"/>
              <w:right w:val="single" w:sz="2" w:space="0" w:color="FF0000"/>
            </w:tcBorders>
            <w:shd w:val="clear" w:color="auto" w:fill="FF0000"/>
            <w:vAlign w:val="center"/>
          </w:tcPr>
          <w:p w14:paraId="4D090EC8" w14:textId="77777777" w:rsidR="00F000FC" w:rsidRPr="00302A04" w:rsidRDefault="00F000FC" w:rsidP="00E94D80">
            <w:pPr>
              <w:tabs>
                <w:tab w:val="right" w:pos="8307"/>
              </w:tabs>
              <w:jc w:val="center"/>
              <w:rPr>
                <w:sz w:val="18"/>
                <w:szCs w:val="18"/>
                <w:lang w:val="sr-Latn-CS"/>
              </w:rPr>
            </w:pPr>
            <w:r w:rsidRPr="00302A04">
              <w:rPr>
                <w:sz w:val="18"/>
                <w:szCs w:val="18"/>
                <w:lang w:val="sr-Latn-CS"/>
              </w:rPr>
              <w:t>3A</w:t>
            </w:r>
          </w:p>
        </w:tc>
        <w:tc>
          <w:tcPr>
            <w:tcW w:w="1193" w:type="dxa"/>
            <w:tcBorders>
              <w:top w:val="single" w:sz="2" w:space="0" w:color="FF0000"/>
              <w:left w:val="single" w:sz="2" w:space="0" w:color="FF0000"/>
              <w:bottom w:val="single" w:sz="2" w:space="0" w:color="FFFF00"/>
              <w:right w:val="single" w:sz="2" w:space="0" w:color="FFFF00"/>
            </w:tcBorders>
            <w:shd w:val="clear" w:color="auto" w:fill="FFFF00"/>
            <w:vAlign w:val="center"/>
          </w:tcPr>
          <w:p w14:paraId="6F88FB13" w14:textId="77777777" w:rsidR="00F000FC" w:rsidRPr="00302A04" w:rsidRDefault="00F000FC" w:rsidP="00E94D80">
            <w:pPr>
              <w:tabs>
                <w:tab w:val="right" w:pos="8307"/>
              </w:tabs>
              <w:jc w:val="center"/>
              <w:rPr>
                <w:sz w:val="18"/>
                <w:szCs w:val="18"/>
                <w:lang w:val="sr-Cyrl-RS"/>
              </w:rPr>
            </w:pPr>
            <w:r w:rsidRPr="00302A04">
              <w:rPr>
                <w:sz w:val="18"/>
                <w:szCs w:val="18"/>
                <w:lang w:val="sr-Latn-CS"/>
              </w:rPr>
              <w:t>3</w:t>
            </w:r>
            <w:r w:rsidRPr="00302A04">
              <w:rPr>
                <w:sz w:val="18"/>
                <w:szCs w:val="18"/>
                <w:lang w:val="sr-Cyrl-RS"/>
              </w:rPr>
              <w:t>Б</w:t>
            </w:r>
          </w:p>
        </w:tc>
        <w:tc>
          <w:tcPr>
            <w:tcW w:w="1417" w:type="dxa"/>
            <w:tcBorders>
              <w:top w:val="single" w:sz="2" w:space="0" w:color="FFFF00"/>
              <w:left w:val="single" w:sz="2" w:space="0" w:color="FFFF00"/>
              <w:bottom w:val="single" w:sz="2" w:space="0" w:color="FFFF00"/>
              <w:right w:val="single" w:sz="2" w:space="0" w:color="FFFF00"/>
            </w:tcBorders>
            <w:shd w:val="clear" w:color="auto" w:fill="FFFF00"/>
            <w:vAlign w:val="center"/>
          </w:tcPr>
          <w:p w14:paraId="751501BC" w14:textId="77777777" w:rsidR="00F000FC" w:rsidRPr="00302A04" w:rsidRDefault="00F000FC" w:rsidP="00E94D80">
            <w:pPr>
              <w:tabs>
                <w:tab w:val="right" w:pos="8307"/>
              </w:tabs>
              <w:jc w:val="center"/>
              <w:rPr>
                <w:sz w:val="18"/>
                <w:szCs w:val="18"/>
                <w:lang w:val="sr-Cyrl-RS"/>
              </w:rPr>
            </w:pPr>
            <w:r w:rsidRPr="00302A04">
              <w:rPr>
                <w:sz w:val="18"/>
                <w:szCs w:val="18"/>
                <w:lang w:val="sr-Latn-CS"/>
              </w:rPr>
              <w:t>3</w:t>
            </w:r>
            <w:r w:rsidRPr="00302A04">
              <w:rPr>
                <w:sz w:val="18"/>
                <w:szCs w:val="18"/>
                <w:lang w:val="sr-Cyrl-RS"/>
              </w:rPr>
              <w:t>Ц</w:t>
            </w:r>
          </w:p>
        </w:tc>
        <w:tc>
          <w:tcPr>
            <w:tcW w:w="1418" w:type="dxa"/>
            <w:tcBorders>
              <w:top w:val="single" w:sz="2" w:space="0" w:color="FFFF00"/>
              <w:left w:val="single" w:sz="2" w:space="0" w:color="FFFF00"/>
              <w:bottom w:val="single" w:sz="2" w:space="0" w:color="FFFF00"/>
              <w:right w:val="single" w:sz="2" w:space="0" w:color="FFFF00"/>
            </w:tcBorders>
            <w:shd w:val="clear" w:color="auto" w:fill="FFFF00"/>
            <w:vAlign w:val="center"/>
          </w:tcPr>
          <w:p w14:paraId="41F070A0" w14:textId="77777777" w:rsidR="00F000FC" w:rsidRPr="00302A04" w:rsidRDefault="00F000FC" w:rsidP="00E94D80">
            <w:pPr>
              <w:tabs>
                <w:tab w:val="right" w:pos="8307"/>
              </w:tabs>
              <w:jc w:val="center"/>
              <w:rPr>
                <w:sz w:val="18"/>
                <w:szCs w:val="18"/>
                <w:lang w:val="sr-Cyrl-RS"/>
              </w:rPr>
            </w:pPr>
            <w:r w:rsidRPr="00302A04">
              <w:rPr>
                <w:sz w:val="18"/>
                <w:szCs w:val="18"/>
                <w:lang w:val="sr-Latn-CS"/>
              </w:rPr>
              <w:t>3</w:t>
            </w:r>
            <w:r w:rsidRPr="00302A04">
              <w:rPr>
                <w:sz w:val="18"/>
                <w:szCs w:val="18"/>
                <w:lang w:val="sr-Cyrl-RS"/>
              </w:rPr>
              <w:t>Д</w:t>
            </w:r>
          </w:p>
        </w:tc>
        <w:tc>
          <w:tcPr>
            <w:tcW w:w="1552" w:type="dxa"/>
            <w:tcBorders>
              <w:top w:val="single" w:sz="2" w:space="0" w:color="FFFF00"/>
              <w:left w:val="single" w:sz="2" w:space="0" w:color="FFFF00"/>
              <w:bottom w:val="single" w:sz="2" w:space="0" w:color="00FF00"/>
              <w:right w:val="single" w:sz="18" w:space="0" w:color="auto"/>
            </w:tcBorders>
            <w:shd w:val="clear" w:color="auto" w:fill="00FF00"/>
            <w:vAlign w:val="center"/>
          </w:tcPr>
          <w:p w14:paraId="401D702F" w14:textId="77777777" w:rsidR="00F000FC" w:rsidRPr="00302A04" w:rsidRDefault="00F000FC" w:rsidP="00E94D80">
            <w:pPr>
              <w:tabs>
                <w:tab w:val="right" w:pos="8307"/>
              </w:tabs>
              <w:jc w:val="center"/>
              <w:rPr>
                <w:sz w:val="18"/>
                <w:szCs w:val="18"/>
                <w:lang w:val="sr-Latn-CS"/>
              </w:rPr>
            </w:pPr>
            <w:r w:rsidRPr="00302A04">
              <w:rPr>
                <w:sz w:val="18"/>
                <w:szCs w:val="18"/>
                <w:lang w:val="sr-Latn-CS"/>
              </w:rPr>
              <w:t>3E</w:t>
            </w:r>
          </w:p>
        </w:tc>
      </w:tr>
      <w:tr w:rsidR="00F000FC" w:rsidRPr="00302A04" w14:paraId="52053023" w14:textId="77777777" w:rsidTr="004059B8">
        <w:trPr>
          <w:jc w:val="center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1A51AD" w14:textId="77777777" w:rsidR="00F000FC" w:rsidRPr="00302A04" w:rsidRDefault="00F000FC" w:rsidP="00302A04">
            <w:pPr>
              <w:rPr>
                <w:sz w:val="18"/>
                <w:szCs w:val="18"/>
                <w:lang w:val="sr-Cyrl-RS"/>
              </w:rPr>
            </w:pPr>
            <w:r w:rsidRPr="00302A04">
              <w:rPr>
                <w:bCs/>
                <w:sz w:val="18"/>
                <w:szCs w:val="18"/>
                <w:lang w:val="sr-Cyrl-RS"/>
              </w:rPr>
              <w:t>2 – Немогуће</w:t>
            </w:r>
          </w:p>
        </w:tc>
        <w:tc>
          <w:tcPr>
            <w:tcW w:w="1642" w:type="dxa"/>
            <w:tcBorders>
              <w:top w:val="single" w:sz="2" w:space="0" w:color="FF0000"/>
              <w:left w:val="single" w:sz="18" w:space="0" w:color="auto"/>
              <w:bottom w:val="single" w:sz="2" w:space="0" w:color="FFFF00"/>
              <w:right w:val="single" w:sz="2" w:space="0" w:color="FFFF00"/>
            </w:tcBorders>
            <w:shd w:val="clear" w:color="auto" w:fill="FFFF00"/>
            <w:vAlign w:val="center"/>
          </w:tcPr>
          <w:p w14:paraId="17BC11E6" w14:textId="77777777" w:rsidR="00F000FC" w:rsidRPr="00302A04" w:rsidRDefault="00F000FC" w:rsidP="00E94D80">
            <w:pPr>
              <w:tabs>
                <w:tab w:val="right" w:pos="8307"/>
              </w:tabs>
              <w:jc w:val="center"/>
              <w:rPr>
                <w:sz w:val="18"/>
                <w:szCs w:val="18"/>
                <w:lang w:val="sr-Latn-CS"/>
              </w:rPr>
            </w:pPr>
            <w:r w:rsidRPr="00302A04">
              <w:rPr>
                <w:sz w:val="18"/>
                <w:szCs w:val="18"/>
                <w:lang w:val="sr-Latn-CS"/>
              </w:rPr>
              <w:t>2A</w:t>
            </w:r>
          </w:p>
        </w:tc>
        <w:tc>
          <w:tcPr>
            <w:tcW w:w="1193" w:type="dxa"/>
            <w:tcBorders>
              <w:top w:val="single" w:sz="2" w:space="0" w:color="FFFF00"/>
              <w:left w:val="single" w:sz="2" w:space="0" w:color="FFFF00"/>
              <w:bottom w:val="single" w:sz="2" w:space="0" w:color="FFFF00"/>
              <w:right w:val="single" w:sz="2" w:space="0" w:color="FFFF00"/>
            </w:tcBorders>
            <w:shd w:val="clear" w:color="auto" w:fill="FFFF00"/>
            <w:vAlign w:val="center"/>
          </w:tcPr>
          <w:p w14:paraId="250752F0" w14:textId="77777777" w:rsidR="00F000FC" w:rsidRPr="00302A04" w:rsidRDefault="00F000FC" w:rsidP="00E94D80">
            <w:pPr>
              <w:tabs>
                <w:tab w:val="right" w:pos="8307"/>
              </w:tabs>
              <w:jc w:val="center"/>
              <w:rPr>
                <w:sz w:val="18"/>
                <w:szCs w:val="18"/>
                <w:lang w:val="sr-Cyrl-RS"/>
              </w:rPr>
            </w:pPr>
            <w:r w:rsidRPr="00302A04">
              <w:rPr>
                <w:sz w:val="18"/>
                <w:szCs w:val="18"/>
                <w:lang w:val="sr-Latn-CS"/>
              </w:rPr>
              <w:t>2</w:t>
            </w:r>
            <w:r w:rsidRPr="00302A04">
              <w:rPr>
                <w:sz w:val="18"/>
                <w:szCs w:val="18"/>
                <w:lang w:val="sr-Cyrl-RS"/>
              </w:rPr>
              <w:t>Б</w:t>
            </w:r>
          </w:p>
        </w:tc>
        <w:tc>
          <w:tcPr>
            <w:tcW w:w="1417" w:type="dxa"/>
            <w:tcBorders>
              <w:top w:val="single" w:sz="2" w:space="0" w:color="FFFF00"/>
              <w:left w:val="single" w:sz="2" w:space="0" w:color="FFFF00"/>
              <w:bottom w:val="single" w:sz="2" w:space="0" w:color="FFFF00"/>
              <w:right w:val="single" w:sz="2" w:space="0" w:color="FFFF00"/>
            </w:tcBorders>
            <w:shd w:val="clear" w:color="auto" w:fill="FFFF00"/>
            <w:vAlign w:val="center"/>
          </w:tcPr>
          <w:p w14:paraId="25058560" w14:textId="77777777" w:rsidR="00F000FC" w:rsidRPr="00302A04" w:rsidRDefault="00F000FC" w:rsidP="00E94D80">
            <w:pPr>
              <w:tabs>
                <w:tab w:val="right" w:pos="8307"/>
              </w:tabs>
              <w:jc w:val="center"/>
              <w:rPr>
                <w:sz w:val="18"/>
                <w:szCs w:val="18"/>
                <w:lang w:val="sr-Cyrl-RS"/>
              </w:rPr>
            </w:pPr>
            <w:r w:rsidRPr="00302A04">
              <w:rPr>
                <w:sz w:val="18"/>
                <w:szCs w:val="18"/>
                <w:lang w:val="sr-Latn-CS"/>
              </w:rPr>
              <w:t>2</w:t>
            </w:r>
            <w:r w:rsidRPr="00302A04">
              <w:rPr>
                <w:sz w:val="18"/>
                <w:szCs w:val="18"/>
                <w:lang w:val="sr-Cyrl-RS"/>
              </w:rPr>
              <w:t>Ц</w:t>
            </w:r>
          </w:p>
        </w:tc>
        <w:tc>
          <w:tcPr>
            <w:tcW w:w="1418" w:type="dxa"/>
            <w:tcBorders>
              <w:top w:val="single" w:sz="2" w:space="0" w:color="FFFF00"/>
              <w:left w:val="single" w:sz="2" w:space="0" w:color="FFFF00"/>
              <w:bottom w:val="single" w:sz="2" w:space="0" w:color="00FF00"/>
              <w:right w:val="single" w:sz="2" w:space="0" w:color="00FF00"/>
            </w:tcBorders>
            <w:shd w:val="clear" w:color="auto" w:fill="00FF00"/>
            <w:vAlign w:val="center"/>
          </w:tcPr>
          <w:p w14:paraId="5FDA7297" w14:textId="77777777" w:rsidR="00F000FC" w:rsidRPr="00302A04" w:rsidRDefault="00F000FC" w:rsidP="00E94D80">
            <w:pPr>
              <w:tabs>
                <w:tab w:val="right" w:pos="8307"/>
              </w:tabs>
              <w:jc w:val="center"/>
              <w:rPr>
                <w:sz w:val="18"/>
                <w:szCs w:val="18"/>
                <w:lang w:val="sr-Cyrl-RS"/>
              </w:rPr>
            </w:pPr>
            <w:r w:rsidRPr="00302A04">
              <w:rPr>
                <w:sz w:val="18"/>
                <w:szCs w:val="18"/>
                <w:lang w:val="sr-Latn-CS"/>
              </w:rPr>
              <w:t>2</w:t>
            </w:r>
            <w:r w:rsidRPr="00302A04">
              <w:rPr>
                <w:sz w:val="18"/>
                <w:szCs w:val="18"/>
                <w:lang w:val="sr-Cyrl-RS"/>
              </w:rPr>
              <w:t>Д</w:t>
            </w:r>
          </w:p>
        </w:tc>
        <w:tc>
          <w:tcPr>
            <w:tcW w:w="1552" w:type="dxa"/>
            <w:tcBorders>
              <w:top w:val="single" w:sz="2" w:space="0" w:color="00FF00"/>
              <w:left w:val="single" w:sz="2" w:space="0" w:color="00FF00"/>
              <w:bottom w:val="single" w:sz="2" w:space="0" w:color="00FF00"/>
              <w:right w:val="single" w:sz="18" w:space="0" w:color="auto"/>
            </w:tcBorders>
            <w:shd w:val="clear" w:color="auto" w:fill="00FF00"/>
            <w:vAlign w:val="center"/>
          </w:tcPr>
          <w:p w14:paraId="5A6AE5F8" w14:textId="77777777" w:rsidR="00F000FC" w:rsidRPr="00302A04" w:rsidRDefault="00F000FC" w:rsidP="00E94D80">
            <w:pPr>
              <w:tabs>
                <w:tab w:val="right" w:pos="8307"/>
              </w:tabs>
              <w:jc w:val="center"/>
              <w:rPr>
                <w:sz w:val="18"/>
                <w:szCs w:val="18"/>
                <w:lang w:val="sr-Latn-CS"/>
              </w:rPr>
            </w:pPr>
            <w:r w:rsidRPr="00302A04">
              <w:rPr>
                <w:sz w:val="18"/>
                <w:szCs w:val="18"/>
                <w:lang w:val="sr-Latn-CS"/>
              </w:rPr>
              <w:t>2E</w:t>
            </w:r>
          </w:p>
        </w:tc>
      </w:tr>
      <w:tr w:rsidR="00F000FC" w:rsidRPr="00302A04" w14:paraId="2A480AEF" w14:textId="77777777" w:rsidTr="004059B8">
        <w:trPr>
          <w:jc w:val="center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148EC6" w14:textId="77777777" w:rsidR="00F000FC" w:rsidRPr="00302A04" w:rsidRDefault="00F000FC" w:rsidP="00302A04">
            <w:pPr>
              <w:rPr>
                <w:sz w:val="18"/>
                <w:szCs w:val="18"/>
                <w:lang w:val="sr-Cyrl-RS"/>
              </w:rPr>
            </w:pPr>
            <w:r w:rsidRPr="00302A04">
              <w:rPr>
                <w:bCs/>
                <w:sz w:val="18"/>
                <w:szCs w:val="18"/>
                <w:lang w:val="sr-Cyrl-RS"/>
              </w:rPr>
              <w:t xml:space="preserve">1 – </w:t>
            </w:r>
            <w:r w:rsidRPr="00302A04">
              <w:rPr>
                <w:sz w:val="18"/>
                <w:szCs w:val="18"/>
                <w:lang w:val="sr-Cyrl-RS"/>
              </w:rPr>
              <w:t>Изузетно немогуће</w:t>
            </w:r>
          </w:p>
        </w:tc>
        <w:tc>
          <w:tcPr>
            <w:tcW w:w="1642" w:type="dxa"/>
            <w:tcBorders>
              <w:top w:val="single" w:sz="2" w:space="0" w:color="FFFF00"/>
              <w:left w:val="single" w:sz="18" w:space="0" w:color="auto"/>
              <w:bottom w:val="single" w:sz="18" w:space="0" w:color="auto"/>
              <w:right w:val="single" w:sz="2" w:space="0" w:color="00FF00"/>
            </w:tcBorders>
            <w:shd w:val="clear" w:color="auto" w:fill="00FF00"/>
            <w:vAlign w:val="center"/>
          </w:tcPr>
          <w:p w14:paraId="2BB61686" w14:textId="77777777" w:rsidR="00F000FC" w:rsidRPr="00302A04" w:rsidRDefault="00F000FC" w:rsidP="00E94D80">
            <w:pPr>
              <w:tabs>
                <w:tab w:val="right" w:pos="8307"/>
              </w:tabs>
              <w:jc w:val="center"/>
              <w:rPr>
                <w:sz w:val="18"/>
                <w:szCs w:val="18"/>
                <w:lang w:val="sr-Latn-CS"/>
              </w:rPr>
            </w:pPr>
            <w:r w:rsidRPr="00302A04">
              <w:rPr>
                <w:sz w:val="18"/>
                <w:szCs w:val="18"/>
                <w:lang w:val="sr-Latn-CS"/>
              </w:rPr>
              <w:t>1A</w:t>
            </w:r>
          </w:p>
        </w:tc>
        <w:tc>
          <w:tcPr>
            <w:tcW w:w="1193" w:type="dxa"/>
            <w:tcBorders>
              <w:top w:val="single" w:sz="2" w:space="0" w:color="FFFF00"/>
              <w:left w:val="single" w:sz="2" w:space="0" w:color="00FF00"/>
              <w:bottom w:val="single" w:sz="18" w:space="0" w:color="auto"/>
              <w:right w:val="single" w:sz="2" w:space="0" w:color="00FF00"/>
            </w:tcBorders>
            <w:shd w:val="clear" w:color="auto" w:fill="00FF00"/>
            <w:vAlign w:val="center"/>
          </w:tcPr>
          <w:p w14:paraId="038AEF4C" w14:textId="77777777" w:rsidR="00F000FC" w:rsidRPr="00302A04" w:rsidRDefault="00F000FC" w:rsidP="00E94D80">
            <w:pPr>
              <w:tabs>
                <w:tab w:val="right" w:pos="8307"/>
              </w:tabs>
              <w:jc w:val="center"/>
              <w:rPr>
                <w:sz w:val="18"/>
                <w:szCs w:val="18"/>
                <w:lang w:val="sr-Cyrl-RS"/>
              </w:rPr>
            </w:pPr>
            <w:r w:rsidRPr="00302A04">
              <w:rPr>
                <w:sz w:val="18"/>
                <w:szCs w:val="18"/>
                <w:lang w:val="sr-Latn-CS"/>
              </w:rPr>
              <w:t>1</w:t>
            </w:r>
            <w:r w:rsidRPr="00302A04">
              <w:rPr>
                <w:sz w:val="18"/>
                <w:szCs w:val="18"/>
                <w:lang w:val="sr-Cyrl-RS"/>
              </w:rPr>
              <w:t>Б</w:t>
            </w:r>
          </w:p>
        </w:tc>
        <w:tc>
          <w:tcPr>
            <w:tcW w:w="1417" w:type="dxa"/>
            <w:tcBorders>
              <w:top w:val="single" w:sz="2" w:space="0" w:color="FFFF00"/>
              <w:left w:val="single" w:sz="2" w:space="0" w:color="00FF00"/>
              <w:bottom w:val="single" w:sz="18" w:space="0" w:color="auto"/>
              <w:right w:val="single" w:sz="2" w:space="0" w:color="00FF00"/>
            </w:tcBorders>
            <w:shd w:val="clear" w:color="auto" w:fill="00FF00"/>
            <w:vAlign w:val="center"/>
          </w:tcPr>
          <w:p w14:paraId="040AD735" w14:textId="77777777" w:rsidR="00F000FC" w:rsidRPr="00302A04" w:rsidRDefault="00F000FC" w:rsidP="00E94D80">
            <w:pPr>
              <w:tabs>
                <w:tab w:val="right" w:pos="8307"/>
              </w:tabs>
              <w:jc w:val="center"/>
              <w:rPr>
                <w:sz w:val="18"/>
                <w:szCs w:val="18"/>
                <w:lang w:val="sr-Cyrl-RS"/>
              </w:rPr>
            </w:pPr>
            <w:r w:rsidRPr="00302A04">
              <w:rPr>
                <w:sz w:val="18"/>
                <w:szCs w:val="18"/>
                <w:lang w:val="sr-Latn-CS"/>
              </w:rPr>
              <w:t>1</w:t>
            </w:r>
            <w:r w:rsidRPr="00302A04">
              <w:rPr>
                <w:sz w:val="18"/>
                <w:szCs w:val="18"/>
                <w:lang w:val="sr-Cyrl-RS"/>
              </w:rPr>
              <w:t>Ц</w:t>
            </w:r>
          </w:p>
        </w:tc>
        <w:tc>
          <w:tcPr>
            <w:tcW w:w="1418" w:type="dxa"/>
            <w:tcBorders>
              <w:top w:val="single" w:sz="2" w:space="0" w:color="00FF00"/>
              <w:left w:val="single" w:sz="2" w:space="0" w:color="00FF00"/>
              <w:bottom w:val="single" w:sz="18" w:space="0" w:color="auto"/>
              <w:right w:val="single" w:sz="2" w:space="0" w:color="00FF00"/>
            </w:tcBorders>
            <w:shd w:val="clear" w:color="auto" w:fill="00FF00"/>
            <w:vAlign w:val="center"/>
          </w:tcPr>
          <w:p w14:paraId="2EEEC041" w14:textId="77777777" w:rsidR="00F000FC" w:rsidRPr="00302A04" w:rsidRDefault="00F000FC" w:rsidP="00E94D80">
            <w:pPr>
              <w:tabs>
                <w:tab w:val="right" w:pos="8307"/>
              </w:tabs>
              <w:jc w:val="center"/>
              <w:rPr>
                <w:sz w:val="18"/>
                <w:szCs w:val="18"/>
                <w:lang w:val="sr-Cyrl-RS"/>
              </w:rPr>
            </w:pPr>
            <w:r w:rsidRPr="00302A04">
              <w:rPr>
                <w:sz w:val="18"/>
                <w:szCs w:val="18"/>
                <w:lang w:val="sr-Latn-CS"/>
              </w:rPr>
              <w:t>1</w:t>
            </w:r>
            <w:r w:rsidRPr="00302A04">
              <w:rPr>
                <w:sz w:val="18"/>
                <w:szCs w:val="18"/>
                <w:lang w:val="sr-Cyrl-RS"/>
              </w:rPr>
              <w:t>Д</w:t>
            </w:r>
          </w:p>
        </w:tc>
        <w:tc>
          <w:tcPr>
            <w:tcW w:w="1552" w:type="dxa"/>
            <w:tcBorders>
              <w:top w:val="single" w:sz="2" w:space="0" w:color="00FF00"/>
              <w:left w:val="single" w:sz="2" w:space="0" w:color="00FF00"/>
              <w:bottom w:val="single" w:sz="18" w:space="0" w:color="auto"/>
              <w:right w:val="single" w:sz="18" w:space="0" w:color="auto"/>
            </w:tcBorders>
            <w:shd w:val="clear" w:color="auto" w:fill="00FF00"/>
            <w:vAlign w:val="center"/>
          </w:tcPr>
          <w:p w14:paraId="185259B4" w14:textId="77777777" w:rsidR="00F000FC" w:rsidRPr="00302A04" w:rsidRDefault="00F000FC" w:rsidP="00E94D80">
            <w:pPr>
              <w:tabs>
                <w:tab w:val="right" w:pos="8307"/>
              </w:tabs>
              <w:jc w:val="center"/>
              <w:rPr>
                <w:sz w:val="18"/>
                <w:szCs w:val="18"/>
                <w:lang w:val="sr-Latn-CS"/>
              </w:rPr>
            </w:pPr>
            <w:r w:rsidRPr="00302A04">
              <w:rPr>
                <w:sz w:val="18"/>
                <w:szCs w:val="18"/>
                <w:lang w:val="sr-Latn-CS"/>
              </w:rPr>
              <w:t>1E</w:t>
            </w:r>
          </w:p>
        </w:tc>
      </w:tr>
    </w:tbl>
    <w:p w14:paraId="44D0FE33" w14:textId="77777777" w:rsidR="0073715F" w:rsidRPr="0073715F" w:rsidRDefault="0073715F" w:rsidP="00F000FC">
      <w:pPr>
        <w:autoSpaceDE w:val="0"/>
        <w:autoSpaceDN w:val="0"/>
        <w:adjustRightInd w:val="0"/>
        <w:jc w:val="center"/>
        <w:rPr>
          <w:sz w:val="6"/>
          <w:szCs w:val="18"/>
          <w:lang w:val="sr-Cyrl-RS"/>
        </w:rPr>
      </w:pPr>
    </w:p>
    <w:p w14:paraId="6C169D78" w14:textId="18EFDBD3" w:rsidR="00F000FC" w:rsidRPr="004059B8" w:rsidRDefault="00F000FC" w:rsidP="00F000FC">
      <w:pPr>
        <w:autoSpaceDE w:val="0"/>
        <w:autoSpaceDN w:val="0"/>
        <w:adjustRightInd w:val="0"/>
        <w:jc w:val="center"/>
        <w:rPr>
          <w:sz w:val="18"/>
          <w:szCs w:val="18"/>
          <w:lang w:val="sr-Cyrl-RS"/>
        </w:rPr>
      </w:pPr>
      <w:r w:rsidRPr="004059B8">
        <w:rPr>
          <w:sz w:val="18"/>
          <w:szCs w:val="18"/>
          <w:lang w:val="sr-Cyrl-RS"/>
        </w:rPr>
        <w:t>Табела 5. Индекс процене ризика</w:t>
      </w:r>
    </w:p>
    <w:tbl>
      <w:tblPr>
        <w:tblW w:w="6139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2"/>
        <w:gridCol w:w="3137"/>
      </w:tblGrid>
      <w:tr w:rsidR="00F000FC" w:rsidRPr="004059B8" w14:paraId="5B84699D" w14:textId="77777777" w:rsidTr="00302A04">
        <w:trPr>
          <w:tblCellSpacing w:w="0" w:type="dxa"/>
          <w:jc w:val="center"/>
        </w:trPr>
        <w:tc>
          <w:tcPr>
            <w:tcW w:w="3002" w:type="dxa"/>
            <w:shd w:val="clear" w:color="auto" w:fill="F3F3F3"/>
            <w:vAlign w:val="center"/>
          </w:tcPr>
          <w:p w14:paraId="3AA3F297" w14:textId="77777777" w:rsidR="00F000FC" w:rsidRPr="004059B8" w:rsidRDefault="00F000FC" w:rsidP="00E94D80">
            <w:pPr>
              <w:jc w:val="center"/>
              <w:rPr>
                <w:sz w:val="18"/>
                <w:szCs w:val="18"/>
                <w:lang w:val="sr-Cyrl-RS"/>
              </w:rPr>
            </w:pPr>
            <w:r w:rsidRPr="004059B8">
              <w:rPr>
                <w:b/>
                <w:bCs/>
                <w:sz w:val="18"/>
                <w:szCs w:val="18"/>
                <w:lang w:val="sr-Cyrl-RS"/>
              </w:rPr>
              <w:t>Индекс процене</w:t>
            </w:r>
          </w:p>
        </w:tc>
        <w:tc>
          <w:tcPr>
            <w:tcW w:w="3137" w:type="dxa"/>
            <w:shd w:val="clear" w:color="auto" w:fill="F3F3F3"/>
            <w:vAlign w:val="center"/>
          </w:tcPr>
          <w:p w14:paraId="3E9E5735" w14:textId="77777777" w:rsidR="00F000FC" w:rsidRPr="004059B8" w:rsidRDefault="00F000FC" w:rsidP="00E94D80">
            <w:pPr>
              <w:jc w:val="center"/>
              <w:rPr>
                <w:sz w:val="18"/>
                <w:szCs w:val="18"/>
                <w:lang w:val="sr-Cyrl-RS"/>
              </w:rPr>
            </w:pPr>
            <w:r w:rsidRPr="004059B8">
              <w:rPr>
                <w:b/>
                <w:bCs/>
                <w:sz w:val="18"/>
                <w:szCs w:val="18"/>
                <w:lang w:val="sr-Cyrl-RS"/>
              </w:rPr>
              <w:t>Предложен критеријум</w:t>
            </w:r>
          </w:p>
        </w:tc>
      </w:tr>
      <w:tr w:rsidR="00F000FC" w:rsidRPr="004059B8" w14:paraId="7050B399" w14:textId="77777777" w:rsidTr="00302A04">
        <w:trPr>
          <w:tblCellSpacing w:w="0" w:type="dxa"/>
          <w:jc w:val="center"/>
        </w:trPr>
        <w:tc>
          <w:tcPr>
            <w:tcW w:w="3002" w:type="dxa"/>
            <w:shd w:val="clear" w:color="auto" w:fill="FF0000"/>
            <w:vAlign w:val="center"/>
          </w:tcPr>
          <w:p w14:paraId="01D49251" w14:textId="77777777" w:rsidR="00F000FC" w:rsidRPr="004059B8" w:rsidRDefault="00F000FC" w:rsidP="00E94D80">
            <w:pPr>
              <w:jc w:val="center"/>
              <w:rPr>
                <w:sz w:val="18"/>
                <w:szCs w:val="18"/>
                <w:lang w:val="sr-Cyrl-RS"/>
              </w:rPr>
            </w:pPr>
            <w:r w:rsidRPr="004059B8">
              <w:rPr>
                <w:b/>
                <w:bCs/>
                <w:sz w:val="18"/>
                <w:szCs w:val="18"/>
                <w:lang w:val="sr-Cyrl-RS"/>
              </w:rPr>
              <w:t>5А, 5Б, 5Ц, 4А, 4Б, 3А</w:t>
            </w:r>
          </w:p>
        </w:tc>
        <w:tc>
          <w:tcPr>
            <w:tcW w:w="3137" w:type="dxa"/>
            <w:shd w:val="clear" w:color="auto" w:fill="FF0000"/>
            <w:vAlign w:val="center"/>
          </w:tcPr>
          <w:p w14:paraId="52FDDE94" w14:textId="77777777" w:rsidR="00F000FC" w:rsidRPr="004059B8" w:rsidRDefault="00F000FC" w:rsidP="00E94D80">
            <w:pPr>
              <w:jc w:val="center"/>
              <w:rPr>
                <w:sz w:val="18"/>
                <w:szCs w:val="18"/>
                <w:lang w:val="sr-Cyrl-RS"/>
              </w:rPr>
            </w:pPr>
            <w:r w:rsidRPr="004059B8">
              <w:rPr>
                <w:b/>
                <w:bCs/>
                <w:sz w:val="18"/>
                <w:szCs w:val="18"/>
                <w:lang w:val="sr-Cyrl-RS"/>
              </w:rPr>
              <w:t>Није прихватљив под постојећим околностима</w:t>
            </w:r>
          </w:p>
        </w:tc>
      </w:tr>
      <w:tr w:rsidR="00F000FC" w:rsidRPr="004059B8" w14:paraId="306FA428" w14:textId="77777777" w:rsidTr="00302A04">
        <w:trPr>
          <w:tblCellSpacing w:w="0" w:type="dxa"/>
          <w:jc w:val="center"/>
        </w:trPr>
        <w:tc>
          <w:tcPr>
            <w:tcW w:w="3002" w:type="dxa"/>
            <w:shd w:val="clear" w:color="auto" w:fill="FFFF00"/>
            <w:vAlign w:val="center"/>
          </w:tcPr>
          <w:p w14:paraId="28A3B7E4" w14:textId="77777777" w:rsidR="00302A04" w:rsidRDefault="00F000FC" w:rsidP="00E94D80">
            <w:pPr>
              <w:jc w:val="center"/>
              <w:rPr>
                <w:b/>
                <w:bCs/>
                <w:sz w:val="18"/>
                <w:szCs w:val="18"/>
                <w:lang w:val="sr-Cyrl-RS"/>
              </w:rPr>
            </w:pPr>
            <w:r w:rsidRPr="004059B8">
              <w:rPr>
                <w:b/>
                <w:bCs/>
                <w:sz w:val="18"/>
                <w:szCs w:val="18"/>
                <w:lang w:val="sr-Cyrl-RS"/>
              </w:rPr>
              <w:t xml:space="preserve">5Д, 5Е, 4Ц, 4Д, 4Е, </w:t>
            </w:r>
          </w:p>
          <w:p w14:paraId="6306F1A3" w14:textId="6FC661D2" w:rsidR="00F000FC" w:rsidRPr="004059B8" w:rsidRDefault="00F000FC" w:rsidP="00E94D80">
            <w:pPr>
              <w:jc w:val="center"/>
              <w:rPr>
                <w:sz w:val="18"/>
                <w:szCs w:val="18"/>
                <w:lang w:val="sr-Cyrl-RS"/>
              </w:rPr>
            </w:pPr>
            <w:r w:rsidRPr="004059B8">
              <w:rPr>
                <w:b/>
                <w:bCs/>
                <w:sz w:val="18"/>
                <w:szCs w:val="18"/>
                <w:lang w:val="sr-Cyrl-RS"/>
              </w:rPr>
              <w:t>3Б, 3Ц, 3Д, 2А, 2Б, 2Ц</w:t>
            </w:r>
          </w:p>
        </w:tc>
        <w:tc>
          <w:tcPr>
            <w:tcW w:w="3137" w:type="dxa"/>
            <w:shd w:val="clear" w:color="auto" w:fill="FFFF00"/>
            <w:vAlign w:val="center"/>
          </w:tcPr>
          <w:p w14:paraId="1C70DA33" w14:textId="77777777" w:rsidR="00F000FC" w:rsidRPr="004059B8" w:rsidRDefault="00F000FC" w:rsidP="00E94D80">
            <w:pPr>
              <w:jc w:val="center"/>
              <w:rPr>
                <w:sz w:val="18"/>
                <w:szCs w:val="18"/>
                <w:lang w:val="sr-Cyrl-RS"/>
              </w:rPr>
            </w:pPr>
            <w:r w:rsidRPr="004059B8">
              <w:rPr>
                <w:b/>
                <w:bCs/>
                <w:sz w:val="18"/>
                <w:szCs w:val="18"/>
                <w:lang w:val="sr-Cyrl-RS"/>
              </w:rPr>
              <w:t>Контрола ризика / умањење, захтева одлуке руководства</w:t>
            </w:r>
          </w:p>
        </w:tc>
      </w:tr>
      <w:tr w:rsidR="00F000FC" w:rsidRPr="004059B8" w14:paraId="36080C63" w14:textId="77777777" w:rsidTr="00302A04">
        <w:trPr>
          <w:tblCellSpacing w:w="0" w:type="dxa"/>
          <w:jc w:val="center"/>
        </w:trPr>
        <w:tc>
          <w:tcPr>
            <w:tcW w:w="3002" w:type="dxa"/>
            <w:shd w:val="clear" w:color="auto" w:fill="00FF00"/>
            <w:vAlign w:val="center"/>
          </w:tcPr>
          <w:p w14:paraId="45F94CE6" w14:textId="77777777" w:rsidR="00F000FC" w:rsidRPr="004059B8" w:rsidRDefault="00F000FC" w:rsidP="00E94D80">
            <w:pPr>
              <w:jc w:val="center"/>
              <w:rPr>
                <w:sz w:val="18"/>
                <w:szCs w:val="18"/>
                <w:lang w:val="sr-Cyrl-RS"/>
              </w:rPr>
            </w:pPr>
            <w:r w:rsidRPr="004059B8">
              <w:rPr>
                <w:b/>
                <w:bCs/>
                <w:sz w:val="18"/>
                <w:szCs w:val="18"/>
                <w:lang w:val="sr-Cyrl-RS"/>
              </w:rPr>
              <w:t>3Е, 2Д, 2Е, 1А, 1Б, 1Ц, 1Д, 1Е</w:t>
            </w:r>
          </w:p>
        </w:tc>
        <w:tc>
          <w:tcPr>
            <w:tcW w:w="3137" w:type="dxa"/>
            <w:shd w:val="clear" w:color="auto" w:fill="00FF00"/>
            <w:vAlign w:val="center"/>
          </w:tcPr>
          <w:p w14:paraId="08080081" w14:textId="77777777" w:rsidR="00F000FC" w:rsidRPr="004059B8" w:rsidRDefault="00F000FC" w:rsidP="00E94D80">
            <w:pPr>
              <w:jc w:val="center"/>
              <w:rPr>
                <w:sz w:val="18"/>
                <w:szCs w:val="18"/>
                <w:lang w:val="sr-Cyrl-RS"/>
              </w:rPr>
            </w:pPr>
            <w:r w:rsidRPr="004059B8">
              <w:rPr>
                <w:b/>
                <w:bCs/>
                <w:sz w:val="18"/>
                <w:szCs w:val="18"/>
                <w:lang w:val="sr-Cyrl-RS"/>
              </w:rPr>
              <w:t>Прихватљиво</w:t>
            </w:r>
          </w:p>
        </w:tc>
      </w:tr>
    </w:tbl>
    <w:p w14:paraId="3BAAFE95" w14:textId="77777777" w:rsidR="00302A04" w:rsidRPr="0073715F" w:rsidRDefault="00302A04" w:rsidP="00302A04">
      <w:pPr>
        <w:spacing w:after="120"/>
        <w:rPr>
          <w:sz w:val="6"/>
          <w:szCs w:val="18"/>
          <w:lang w:val="sr-Cyrl-CS"/>
        </w:rPr>
      </w:pPr>
    </w:p>
    <w:p w14:paraId="0219790B" w14:textId="5E67D951" w:rsidR="00302A04" w:rsidRDefault="00302A04" w:rsidP="00302A04">
      <w:pPr>
        <w:pStyle w:val="ListParagraph"/>
        <w:numPr>
          <w:ilvl w:val="0"/>
          <w:numId w:val="9"/>
        </w:numPr>
        <w:spacing w:after="120"/>
        <w:contextualSpacing w:val="0"/>
        <w:rPr>
          <w:sz w:val="18"/>
          <w:szCs w:val="18"/>
          <w:lang w:val="sr-Cyrl-CS"/>
        </w:rPr>
      </w:pPr>
      <w:r w:rsidRPr="00302A04">
        <w:rPr>
          <w:sz w:val="18"/>
          <w:szCs w:val="18"/>
          <w:lang w:val="sr-Cyrl-CS"/>
        </w:rPr>
        <w:t>У овом делу захтева за изузеће подносилац захтева  доставља предлог евентуалних измена постојећих или увођење у примену нових оперативних процедура/ограничења и других мера које се односе на предмет изузећа. Поред тога, подносилац захтева даје процену ефикасности (путем тестова, симулација итд.) сваке од наведених препорука као и начине/методе праћења ефикасности предузетих мера, препоруке и/или ограничења. У овом делу захтева подносилац захтева такође наводи и начине обавештавања других заинтересованих страна (поступак објављивања одговарајућих обавештења, издавање билтена итд.), ако их има</w:t>
      </w:r>
      <w:r w:rsidRPr="004059B8">
        <w:rPr>
          <w:sz w:val="18"/>
          <w:szCs w:val="18"/>
          <w:lang w:val="sr-Cyrl-CS"/>
        </w:rPr>
        <w:t>.</w:t>
      </w:r>
    </w:p>
    <w:p w14:paraId="5108CF6B" w14:textId="13C82FD2" w:rsidR="00302A04" w:rsidRPr="004059B8" w:rsidRDefault="00302A04" w:rsidP="00302A04">
      <w:pPr>
        <w:pStyle w:val="ListParagraph"/>
        <w:numPr>
          <w:ilvl w:val="0"/>
          <w:numId w:val="9"/>
        </w:numPr>
        <w:spacing w:after="120"/>
        <w:contextualSpacing w:val="0"/>
        <w:rPr>
          <w:sz w:val="18"/>
          <w:szCs w:val="18"/>
          <w:lang w:val="sr-Cyrl-CS"/>
        </w:rPr>
      </w:pPr>
      <w:r w:rsidRPr="00302A04">
        <w:rPr>
          <w:sz w:val="18"/>
          <w:szCs w:val="18"/>
          <w:lang w:val="sr-Cyrl-CS"/>
        </w:rPr>
        <w:t>Подносилац захтева у овом делу, након узимања у обзир претходно описане процене ризика и препорука, даје коначне закључке и доноси одлуку о безбедносним мерама које треба да примени. Подносилац захтева такође даје детаљан опис мера и одређује тачан временски оквир за сваку од мера коју планира да предузме.</w:t>
      </w:r>
    </w:p>
    <w:sectPr w:rsidR="00302A04" w:rsidRPr="004059B8" w:rsidSect="00884D2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709" w:right="1140" w:bottom="561" w:left="1140" w:header="850" w:footer="17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6BEC11" w14:textId="77777777" w:rsidR="00A52E51" w:rsidRDefault="00A52E51">
      <w:r>
        <w:separator/>
      </w:r>
    </w:p>
  </w:endnote>
  <w:endnote w:type="continuationSeparator" w:id="0">
    <w:p w14:paraId="42BEE541" w14:textId="77777777" w:rsidR="00A52E51" w:rsidRDefault="00A52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918" w:type="dxa"/>
      <w:tblInd w:w="-147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thickThinMediumGap" w:sz="24" w:space="0" w:color="auto"/>
        <w:insideV w:val="single" w:sz="2" w:space="0" w:color="auto"/>
      </w:tblBorders>
      <w:tblLook w:val="01E0" w:firstRow="1" w:lastRow="1" w:firstColumn="1" w:lastColumn="1" w:noHBand="0" w:noVBand="0"/>
    </w:tblPr>
    <w:tblGrid>
      <w:gridCol w:w="3364"/>
      <w:gridCol w:w="1724"/>
      <w:gridCol w:w="3701"/>
      <w:gridCol w:w="1129"/>
    </w:tblGrid>
    <w:tr w:rsidR="005B39E8" w:rsidRPr="005B39E8" w14:paraId="1D4813F9" w14:textId="77777777" w:rsidTr="00884D23">
      <w:trPr>
        <w:trHeight w:val="251"/>
      </w:trPr>
      <w:tc>
        <w:tcPr>
          <w:tcW w:w="33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B991AAE" w14:textId="62B1690D" w:rsidR="005B39E8" w:rsidRPr="005B39E8" w:rsidRDefault="005B39E8" w:rsidP="005B39E8">
          <w:pPr>
            <w:pStyle w:val="Footer"/>
            <w:rPr>
              <w:lang w:val="sr-Cyrl-RS"/>
            </w:rPr>
          </w:pPr>
          <w:r w:rsidRPr="005B39E8">
            <w:rPr>
              <w:lang w:val="sr-Cyrl-RS"/>
            </w:rPr>
            <w:t>Образац</w:t>
          </w:r>
          <w:r w:rsidRPr="005B39E8">
            <w:t xml:space="preserve"> ДЦВ-</w:t>
          </w:r>
          <w:r w:rsidRPr="005B39E8">
            <w:rPr>
              <w:i/>
              <w:lang w:val="sr-Latn-RS"/>
            </w:rPr>
            <w:t>AIR</w:t>
          </w:r>
          <w:r w:rsidRPr="005B39E8">
            <w:t>-ОБ-</w:t>
          </w:r>
          <w:r w:rsidRPr="005B39E8">
            <w:rPr>
              <w:lang w:val="sr-Cyrl-RS"/>
            </w:rPr>
            <w:t>У</w:t>
          </w:r>
          <w:r w:rsidRPr="005B39E8">
            <w:t>0</w:t>
          </w:r>
          <w:r w:rsidR="00884D23">
            <w:t>40</w:t>
          </w:r>
        </w:p>
      </w:tc>
      <w:tc>
        <w:tcPr>
          <w:tcW w:w="17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BA1633E" w14:textId="1C7CE119" w:rsidR="005B39E8" w:rsidRPr="005B39E8" w:rsidRDefault="005B39E8" w:rsidP="005B39E8">
          <w:pPr>
            <w:pStyle w:val="Footer"/>
            <w:rPr>
              <w:lang w:val="sr-Cyrl-RS"/>
            </w:rPr>
          </w:pPr>
          <w:r w:rsidRPr="005B39E8">
            <w:t>Издање:</w:t>
          </w:r>
          <w:r w:rsidRPr="005B39E8">
            <w:rPr>
              <w:lang w:val="sr-Cyrl-RS"/>
            </w:rPr>
            <w:t xml:space="preserve"> </w:t>
          </w:r>
          <w:r w:rsidRPr="005B39E8">
            <w:t>0</w:t>
          </w:r>
          <w:r w:rsidR="00884D23">
            <w:t>1</w:t>
          </w:r>
        </w:p>
      </w:tc>
      <w:tc>
        <w:tcPr>
          <w:tcW w:w="3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969403B" w14:textId="77777777" w:rsidR="005B39E8" w:rsidRPr="005B39E8" w:rsidRDefault="005B39E8" w:rsidP="005B39E8">
          <w:pPr>
            <w:pStyle w:val="Footer"/>
            <w:rPr>
              <w:lang w:val="sr-Cyrl-RS"/>
            </w:rPr>
          </w:pPr>
          <w:r w:rsidRPr="005B39E8">
            <w:rPr>
              <w:lang w:val="sr-Cyrl-RS"/>
            </w:rPr>
            <w:t>Датум примене</w:t>
          </w:r>
          <w:r w:rsidRPr="005B39E8">
            <w:t>:</w:t>
          </w:r>
          <w:r w:rsidRPr="005B39E8">
            <w:rPr>
              <w:lang w:val="sr-Cyrl-RS"/>
            </w:rPr>
            <w:t xml:space="preserve"> </w:t>
          </w:r>
          <w:r w:rsidRPr="005B39E8">
            <w:rPr>
              <w:lang w:val="sr-Latn-RS"/>
            </w:rPr>
            <w:t>22.02.2022.</w:t>
          </w:r>
        </w:p>
      </w:tc>
      <w:tc>
        <w:tcPr>
          <w:tcW w:w="11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5D1D0E7" w14:textId="77777777" w:rsidR="005B39E8" w:rsidRPr="005B39E8" w:rsidRDefault="005B39E8" w:rsidP="005B39E8">
          <w:pPr>
            <w:pStyle w:val="Footer"/>
            <w:rPr>
              <w:lang w:val="sr-Cyrl-RS"/>
            </w:rPr>
          </w:pPr>
          <w:r w:rsidRPr="005B39E8">
            <w:rPr>
              <w:lang w:val="sr-Cyrl-RS"/>
            </w:rPr>
            <w:t xml:space="preserve">Страна </w:t>
          </w:r>
          <w:r w:rsidRPr="005B39E8">
            <w:rPr>
              <w:lang w:val="sr-Cyrl-RS"/>
            </w:rPr>
            <w:fldChar w:fldCharType="begin"/>
          </w:r>
          <w:r w:rsidRPr="005B39E8">
            <w:rPr>
              <w:lang w:val="sr-Cyrl-RS"/>
            </w:rPr>
            <w:instrText xml:space="preserve"> PAGE </w:instrText>
          </w:r>
          <w:r w:rsidRPr="005B39E8">
            <w:rPr>
              <w:lang w:val="sr-Cyrl-RS"/>
            </w:rPr>
            <w:fldChar w:fldCharType="separate"/>
          </w:r>
          <w:r w:rsidRPr="005B39E8">
            <w:rPr>
              <w:noProof/>
              <w:lang w:val="sr-Cyrl-RS"/>
            </w:rPr>
            <w:t>1</w:t>
          </w:r>
          <w:r w:rsidRPr="005B39E8">
            <w:fldChar w:fldCharType="end"/>
          </w:r>
          <w:r w:rsidRPr="005B39E8">
            <w:rPr>
              <w:lang w:val="sr-Cyrl-RS"/>
            </w:rPr>
            <w:t>/</w:t>
          </w:r>
          <w:r w:rsidRPr="005B39E8">
            <w:rPr>
              <w:lang w:val="sr-Cyrl-RS"/>
            </w:rPr>
            <w:fldChar w:fldCharType="begin"/>
          </w:r>
          <w:r w:rsidRPr="005B39E8">
            <w:rPr>
              <w:lang w:val="sr-Cyrl-RS"/>
            </w:rPr>
            <w:instrText xml:space="preserve"> NUMPAGES </w:instrText>
          </w:r>
          <w:r w:rsidRPr="005B39E8">
            <w:rPr>
              <w:lang w:val="sr-Cyrl-RS"/>
            </w:rPr>
            <w:fldChar w:fldCharType="separate"/>
          </w:r>
          <w:r w:rsidRPr="005B39E8">
            <w:rPr>
              <w:noProof/>
              <w:lang w:val="sr-Cyrl-RS"/>
            </w:rPr>
            <w:t>1</w:t>
          </w:r>
          <w:r w:rsidRPr="005B39E8">
            <w:fldChar w:fldCharType="end"/>
          </w:r>
        </w:p>
      </w:tc>
    </w:tr>
    <w:tr w:rsidR="005B39E8" w:rsidRPr="005B39E8" w14:paraId="7FB6355A" w14:textId="77777777" w:rsidTr="00884D23">
      <w:trPr>
        <w:trHeight w:val="251"/>
      </w:trPr>
      <w:tc>
        <w:tcPr>
          <w:tcW w:w="3364" w:type="dxa"/>
          <w:tcBorders>
            <w:top w:val="single" w:sz="4" w:space="0" w:color="auto"/>
            <w:left w:val="single" w:sz="4" w:space="0" w:color="auto"/>
            <w:bottom w:val="single" w:sz="4" w:space="0" w:color="5B9BD5" w:themeColor="accent1"/>
            <w:right w:val="single" w:sz="4" w:space="0" w:color="auto"/>
          </w:tcBorders>
          <w:vAlign w:val="center"/>
        </w:tcPr>
        <w:p w14:paraId="7132FA11" w14:textId="0E702519" w:rsidR="005B39E8" w:rsidRPr="005B39E8" w:rsidRDefault="005B39E8" w:rsidP="005B39E8">
          <w:pPr>
            <w:pStyle w:val="Footer"/>
            <w:rPr>
              <w:sz w:val="18"/>
              <w:lang w:val="sr-Latn-RS"/>
            </w:rPr>
          </w:pPr>
          <w:r w:rsidRPr="005B39E8">
            <w:rPr>
              <w:sz w:val="18"/>
            </w:rPr>
            <w:t xml:space="preserve">    </w:t>
          </w:r>
          <w:proofErr w:type="spellStart"/>
          <w:r w:rsidRPr="005B39E8">
            <w:rPr>
              <w:i/>
              <w:sz w:val="18"/>
              <w:lang w:val="sr-Latn-RS"/>
            </w:rPr>
            <w:t>Form</w:t>
          </w:r>
          <w:proofErr w:type="spellEnd"/>
          <w:r w:rsidRPr="005B39E8">
            <w:rPr>
              <w:i/>
              <w:sz w:val="18"/>
              <w:lang w:val="sr-Latn-RS"/>
            </w:rPr>
            <w:t xml:space="preserve">  CAD-AIR-OB-U0</w:t>
          </w:r>
          <w:r w:rsidR="00884D23">
            <w:rPr>
              <w:i/>
              <w:sz w:val="18"/>
              <w:lang w:val="sr-Latn-RS"/>
            </w:rPr>
            <w:t>40</w:t>
          </w:r>
        </w:p>
      </w:tc>
      <w:tc>
        <w:tcPr>
          <w:tcW w:w="1724" w:type="dxa"/>
          <w:tcBorders>
            <w:top w:val="single" w:sz="4" w:space="0" w:color="auto"/>
            <w:left w:val="single" w:sz="4" w:space="0" w:color="auto"/>
            <w:bottom w:val="single" w:sz="4" w:space="0" w:color="5B9BD5" w:themeColor="accent1"/>
            <w:right w:val="single" w:sz="4" w:space="0" w:color="auto"/>
          </w:tcBorders>
          <w:vAlign w:val="center"/>
        </w:tcPr>
        <w:p w14:paraId="4BB04A5F" w14:textId="542AE4D7" w:rsidR="005B39E8" w:rsidRPr="005B39E8" w:rsidRDefault="005B39E8" w:rsidP="005B39E8">
          <w:pPr>
            <w:pStyle w:val="Footer"/>
            <w:rPr>
              <w:i/>
              <w:sz w:val="18"/>
              <w:lang w:val="sr-Latn-RS"/>
            </w:rPr>
          </w:pPr>
          <w:proofErr w:type="spellStart"/>
          <w:r w:rsidRPr="005B39E8">
            <w:rPr>
              <w:i/>
              <w:sz w:val="18"/>
              <w:lang w:val="sr-Latn-RS"/>
            </w:rPr>
            <w:t>Issue</w:t>
          </w:r>
          <w:proofErr w:type="spellEnd"/>
          <w:r w:rsidRPr="005B39E8">
            <w:rPr>
              <w:i/>
              <w:sz w:val="18"/>
              <w:lang w:val="sr-Latn-RS"/>
            </w:rPr>
            <w:t>: 0</w:t>
          </w:r>
          <w:r w:rsidR="00884D23">
            <w:rPr>
              <w:i/>
              <w:sz w:val="18"/>
              <w:lang w:val="sr-Latn-RS"/>
            </w:rPr>
            <w:t>1</w:t>
          </w:r>
        </w:p>
      </w:tc>
      <w:tc>
        <w:tcPr>
          <w:tcW w:w="3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5220371" w14:textId="77777777" w:rsidR="005B39E8" w:rsidRPr="005B39E8" w:rsidRDefault="005B39E8" w:rsidP="005B39E8">
          <w:pPr>
            <w:pStyle w:val="Footer"/>
            <w:rPr>
              <w:i/>
              <w:sz w:val="18"/>
              <w:lang w:val="sr-Latn-RS"/>
            </w:rPr>
          </w:pPr>
          <w:proofErr w:type="spellStart"/>
          <w:r w:rsidRPr="005B39E8">
            <w:rPr>
              <w:i/>
              <w:sz w:val="18"/>
              <w:lang w:val="sr-Latn-RS"/>
            </w:rPr>
            <w:t>Effective</w:t>
          </w:r>
          <w:proofErr w:type="spellEnd"/>
          <w:r w:rsidRPr="005B39E8">
            <w:rPr>
              <w:i/>
              <w:sz w:val="18"/>
              <w:lang w:val="sr-Latn-RS"/>
            </w:rPr>
            <w:t xml:space="preserve"> date: 22.02.2022.</w:t>
          </w:r>
        </w:p>
      </w:tc>
      <w:tc>
        <w:tcPr>
          <w:tcW w:w="1129" w:type="dxa"/>
          <w:tcBorders>
            <w:top w:val="single" w:sz="4" w:space="0" w:color="auto"/>
            <w:left w:val="single" w:sz="4" w:space="0" w:color="auto"/>
            <w:bottom w:val="single" w:sz="4" w:space="0" w:color="5B9BD5" w:themeColor="accent1"/>
            <w:right w:val="single" w:sz="4" w:space="0" w:color="auto"/>
          </w:tcBorders>
          <w:vAlign w:val="center"/>
        </w:tcPr>
        <w:p w14:paraId="44EAD33A" w14:textId="77777777" w:rsidR="005B39E8" w:rsidRPr="005B39E8" w:rsidRDefault="005B39E8" w:rsidP="005B39E8">
          <w:pPr>
            <w:pStyle w:val="Footer"/>
            <w:rPr>
              <w:i/>
              <w:sz w:val="18"/>
              <w:lang w:val="sr-Cyrl-RS"/>
            </w:rPr>
          </w:pPr>
          <w:proofErr w:type="spellStart"/>
          <w:r w:rsidRPr="005B39E8">
            <w:rPr>
              <w:i/>
              <w:sz w:val="18"/>
              <w:lang w:val="sr-Cyrl-RS"/>
            </w:rPr>
            <w:t>Page</w:t>
          </w:r>
          <w:proofErr w:type="spellEnd"/>
          <w:r w:rsidRPr="005B39E8">
            <w:rPr>
              <w:i/>
              <w:sz w:val="18"/>
              <w:lang w:val="sr-Cyrl-RS"/>
            </w:rPr>
            <w:t xml:space="preserve"> </w:t>
          </w:r>
          <w:r w:rsidRPr="005B39E8">
            <w:rPr>
              <w:sz w:val="18"/>
              <w:lang w:val="sr-Cyrl-RS"/>
            </w:rPr>
            <w:t xml:space="preserve"> </w:t>
          </w:r>
          <w:r w:rsidRPr="005B39E8">
            <w:rPr>
              <w:i/>
              <w:sz w:val="18"/>
              <w:lang w:val="sr-Cyrl-RS"/>
            </w:rPr>
            <w:fldChar w:fldCharType="begin"/>
          </w:r>
          <w:r w:rsidRPr="005B39E8">
            <w:rPr>
              <w:i/>
              <w:sz w:val="18"/>
              <w:lang w:val="sr-Cyrl-RS"/>
            </w:rPr>
            <w:instrText xml:space="preserve"> PAGE </w:instrText>
          </w:r>
          <w:r w:rsidRPr="005B39E8">
            <w:rPr>
              <w:i/>
              <w:sz w:val="18"/>
              <w:lang w:val="sr-Cyrl-RS"/>
            </w:rPr>
            <w:fldChar w:fldCharType="separate"/>
          </w:r>
          <w:r w:rsidRPr="005B39E8">
            <w:rPr>
              <w:i/>
              <w:noProof/>
              <w:sz w:val="18"/>
              <w:lang w:val="sr-Cyrl-RS"/>
            </w:rPr>
            <w:t>1</w:t>
          </w:r>
          <w:r w:rsidRPr="005B39E8">
            <w:rPr>
              <w:i/>
              <w:sz w:val="18"/>
            </w:rPr>
            <w:fldChar w:fldCharType="end"/>
          </w:r>
          <w:r w:rsidRPr="005B39E8">
            <w:rPr>
              <w:i/>
              <w:sz w:val="18"/>
              <w:lang w:val="sr-Cyrl-RS"/>
            </w:rPr>
            <w:t>/</w:t>
          </w:r>
          <w:r w:rsidRPr="005B39E8">
            <w:rPr>
              <w:i/>
              <w:sz w:val="18"/>
              <w:lang w:val="sr-Cyrl-RS"/>
            </w:rPr>
            <w:fldChar w:fldCharType="begin"/>
          </w:r>
          <w:r w:rsidRPr="005B39E8">
            <w:rPr>
              <w:i/>
              <w:sz w:val="18"/>
              <w:lang w:val="sr-Cyrl-RS"/>
            </w:rPr>
            <w:instrText xml:space="preserve"> NUMPAGES </w:instrText>
          </w:r>
          <w:r w:rsidRPr="005B39E8">
            <w:rPr>
              <w:i/>
              <w:sz w:val="18"/>
              <w:lang w:val="sr-Cyrl-RS"/>
            </w:rPr>
            <w:fldChar w:fldCharType="separate"/>
          </w:r>
          <w:r w:rsidRPr="005B39E8">
            <w:rPr>
              <w:i/>
              <w:noProof/>
              <w:sz w:val="18"/>
              <w:lang w:val="sr-Cyrl-RS"/>
            </w:rPr>
            <w:t>1</w:t>
          </w:r>
          <w:r w:rsidRPr="005B39E8">
            <w:rPr>
              <w:i/>
              <w:sz w:val="18"/>
            </w:rPr>
            <w:fldChar w:fldCharType="end"/>
          </w:r>
        </w:p>
      </w:tc>
    </w:tr>
    <w:tr w:rsidR="005B39E8" w:rsidRPr="005B39E8" w14:paraId="3938C8C9" w14:textId="77777777" w:rsidTr="00884D23">
      <w:trPr>
        <w:trHeight w:val="251"/>
      </w:trPr>
      <w:tc>
        <w:tcPr>
          <w:tcW w:w="9918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C29C35F" w14:textId="77777777" w:rsidR="005B39E8" w:rsidRPr="005B39E8" w:rsidRDefault="005B39E8" w:rsidP="005B39E8">
          <w:pPr>
            <w:pStyle w:val="Footer"/>
            <w:rPr>
              <w:sz w:val="18"/>
            </w:rPr>
          </w:pPr>
          <w:r w:rsidRPr="005B39E8">
            <w:rPr>
              <w:sz w:val="18"/>
            </w:rPr>
            <w:t xml:space="preserve">Скадарска 23; 11000 Београд; </w:t>
          </w:r>
          <w:r w:rsidRPr="005B39E8">
            <w:rPr>
              <w:sz w:val="18"/>
              <w:lang w:val="sr-Cyrl-RS"/>
            </w:rPr>
            <w:t>Србија;</w:t>
          </w:r>
          <w:r w:rsidRPr="005B39E8">
            <w:rPr>
              <w:sz w:val="18"/>
            </w:rPr>
            <w:t xml:space="preserve"> тел: +381 11 292 70 00; факс: +381 11 311 75 79</w:t>
          </w:r>
          <w:r w:rsidRPr="005B39E8">
            <w:rPr>
              <w:sz w:val="18"/>
              <w:lang w:val="sr-Cyrl-RS"/>
            </w:rPr>
            <w:t>;</w:t>
          </w:r>
          <w:r w:rsidRPr="005B39E8">
            <w:rPr>
              <w:sz w:val="18"/>
            </w:rPr>
            <w:t xml:space="preserve"> </w:t>
          </w:r>
          <w:r w:rsidRPr="005B39E8">
            <w:rPr>
              <w:i/>
              <w:sz w:val="18"/>
            </w:rPr>
            <w:t>e-mail</w:t>
          </w:r>
          <w:r w:rsidRPr="005B39E8">
            <w:rPr>
              <w:sz w:val="18"/>
            </w:rPr>
            <w:t xml:space="preserve">: </w:t>
          </w:r>
          <w:hyperlink r:id="rId1" w:history="1">
            <w:r w:rsidRPr="005B39E8">
              <w:rPr>
                <w:rStyle w:val="Hyperlink"/>
                <w:sz w:val="18"/>
              </w:rPr>
              <w:t>air@cad.gov.rs</w:t>
            </w:r>
          </w:hyperlink>
          <w:r w:rsidRPr="005B39E8">
            <w:rPr>
              <w:sz w:val="18"/>
            </w:rPr>
            <w:t xml:space="preserve"> </w:t>
          </w:r>
          <w:hyperlink r:id="rId2" w:history="1">
            <w:r w:rsidRPr="005B39E8">
              <w:rPr>
                <w:rStyle w:val="Hyperlink"/>
                <w:sz w:val="18"/>
              </w:rPr>
              <w:t>www.cad.gov.rs</w:t>
            </w:r>
          </w:hyperlink>
        </w:p>
      </w:tc>
    </w:tr>
    <w:tr w:rsidR="005B39E8" w:rsidRPr="005B39E8" w14:paraId="6CAE7FE4" w14:textId="77777777" w:rsidTr="00884D23">
      <w:trPr>
        <w:trHeight w:val="251"/>
      </w:trPr>
      <w:tc>
        <w:tcPr>
          <w:tcW w:w="9918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27BA67A" w14:textId="77777777" w:rsidR="005B39E8" w:rsidRPr="005B39E8" w:rsidRDefault="005B39E8" w:rsidP="005B39E8">
          <w:pPr>
            <w:pStyle w:val="Footer"/>
            <w:rPr>
              <w:i/>
              <w:lang w:val="sr-Latn-RS"/>
            </w:rPr>
          </w:pPr>
          <w:r w:rsidRPr="005B39E8">
            <w:rPr>
              <w:i/>
              <w:sz w:val="16"/>
              <w:lang w:val="sr-Latn-RS"/>
            </w:rPr>
            <w:t xml:space="preserve">Skadarska 23; </w:t>
          </w:r>
          <w:r w:rsidRPr="005B39E8">
            <w:rPr>
              <w:i/>
              <w:sz w:val="16"/>
              <w:lang w:val="sr-Cyrl-RS"/>
            </w:rPr>
            <w:t xml:space="preserve">11000 </w:t>
          </w:r>
          <w:proofErr w:type="spellStart"/>
          <w:r w:rsidRPr="005B39E8">
            <w:rPr>
              <w:i/>
              <w:sz w:val="16"/>
              <w:lang w:val="sr-Latn-RS"/>
            </w:rPr>
            <w:t>Belgrade</w:t>
          </w:r>
          <w:proofErr w:type="spellEnd"/>
          <w:r w:rsidRPr="005B39E8">
            <w:rPr>
              <w:i/>
              <w:sz w:val="16"/>
              <w:lang w:val="sr-Latn-RS"/>
            </w:rPr>
            <w:t xml:space="preserve">; </w:t>
          </w:r>
          <w:proofErr w:type="spellStart"/>
          <w:r w:rsidRPr="005B39E8">
            <w:rPr>
              <w:i/>
              <w:sz w:val="16"/>
              <w:lang w:val="sr-Latn-RS"/>
            </w:rPr>
            <w:t>Serbia</w:t>
          </w:r>
          <w:proofErr w:type="spellEnd"/>
          <w:r w:rsidRPr="005B39E8">
            <w:rPr>
              <w:i/>
              <w:sz w:val="16"/>
              <w:lang w:val="sr-Latn-RS"/>
            </w:rPr>
            <w:t xml:space="preserve">; tel. </w:t>
          </w:r>
          <w:r w:rsidRPr="005B39E8">
            <w:rPr>
              <w:i/>
              <w:sz w:val="16"/>
            </w:rPr>
            <w:t>+381 11 292 70 00; fax: +381 11 311 75 79</w:t>
          </w:r>
          <w:r w:rsidRPr="005B39E8">
            <w:rPr>
              <w:i/>
              <w:sz w:val="16"/>
              <w:lang w:val="sr-Cyrl-RS"/>
            </w:rPr>
            <w:t>;</w:t>
          </w:r>
          <w:r w:rsidRPr="005B39E8">
            <w:rPr>
              <w:i/>
              <w:sz w:val="16"/>
            </w:rPr>
            <w:t xml:space="preserve"> e-mail: </w:t>
          </w:r>
          <w:r w:rsidRPr="005B39E8">
            <w:fldChar w:fldCharType="begin"/>
          </w:r>
          <w:r w:rsidRPr="005B39E8">
            <w:rPr>
              <w:sz w:val="16"/>
            </w:rPr>
            <w:instrText xml:space="preserve"> HYPERLINK "mailto:air@cad.gov.rs" </w:instrText>
          </w:r>
          <w:r w:rsidRPr="005B39E8">
            <w:fldChar w:fldCharType="separate"/>
          </w:r>
          <w:r w:rsidRPr="005B39E8">
            <w:rPr>
              <w:rStyle w:val="Hyperlink"/>
              <w:i/>
              <w:sz w:val="16"/>
            </w:rPr>
            <w:t>air@cad.gov.rs</w:t>
          </w:r>
          <w:r w:rsidRPr="005B39E8">
            <w:rPr>
              <w:rStyle w:val="Hyperlink"/>
              <w:i/>
              <w:color w:val="auto"/>
              <w:sz w:val="16"/>
            </w:rPr>
            <w:fldChar w:fldCharType="end"/>
          </w:r>
          <w:r w:rsidRPr="005B39E8">
            <w:rPr>
              <w:i/>
              <w:sz w:val="16"/>
            </w:rPr>
            <w:t xml:space="preserve">  </w:t>
          </w:r>
          <w:hyperlink r:id="rId3" w:history="1">
            <w:r w:rsidRPr="005B39E8">
              <w:rPr>
                <w:rStyle w:val="Hyperlink"/>
                <w:i/>
                <w:sz w:val="16"/>
              </w:rPr>
              <w:t>www.cad.gov.rs</w:t>
            </w:r>
          </w:hyperlink>
        </w:p>
      </w:tc>
    </w:tr>
  </w:tbl>
  <w:p w14:paraId="55BD4317" w14:textId="77777777" w:rsidR="007D569A" w:rsidRPr="00884D23" w:rsidRDefault="007D569A" w:rsidP="005B39E8">
    <w:pPr>
      <w:pStyle w:val="Footer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173" w:type="dxa"/>
      <w:tblLook w:val="01E0" w:firstRow="1" w:lastRow="1" w:firstColumn="1" w:lastColumn="1" w:noHBand="0" w:noVBand="0"/>
    </w:tblPr>
    <w:tblGrid>
      <w:gridCol w:w="830"/>
      <w:gridCol w:w="1121"/>
      <w:gridCol w:w="1843"/>
      <w:gridCol w:w="567"/>
      <w:gridCol w:w="1947"/>
      <w:gridCol w:w="1071"/>
      <w:gridCol w:w="2278"/>
      <w:gridCol w:w="516"/>
    </w:tblGrid>
    <w:tr w:rsidR="00F6784C" w:rsidRPr="00F649E0" w14:paraId="7237A82F" w14:textId="77777777" w:rsidTr="00BB0B59">
      <w:tc>
        <w:tcPr>
          <w:tcW w:w="830" w:type="dxa"/>
          <w:tcBorders>
            <w:left w:val="nil"/>
            <w:bottom w:val="nil"/>
            <w:right w:val="nil"/>
          </w:tcBorders>
        </w:tcPr>
        <w:p w14:paraId="69DC9587" w14:textId="77777777" w:rsidR="00F6784C" w:rsidRPr="00481234" w:rsidRDefault="00F6784C" w:rsidP="00E61C28">
          <w:pPr>
            <w:pStyle w:val="Footer"/>
            <w:jc w:val="right"/>
            <w:rPr>
              <w:b/>
              <w:sz w:val="16"/>
              <w:szCs w:val="16"/>
            </w:rPr>
          </w:pPr>
          <w:r w:rsidRPr="00481234">
            <w:rPr>
              <w:b/>
              <w:sz w:val="16"/>
              <w:szCs w:val="16"/>
              <w:lang w:val="en-US"/>
            </w:rPr>
            <w:t>O</w:t>
          </w:r>
          <w:r w:rsidRPr="00481234">
            <w:rPr>
              <w:b/>
              <w:sz w:val="16"/>
              <w:szCs w:val="16"/>
            </w:rPr>
            <w:t xml:space="preserve">бразац </w:t>
          </w:r>
        </w:p>
      </w:tc>
      <w:tc>
        <w:tcPr>
          <w:tcW w:w="1121" w:type="dxa"/>
          <w:vMerge w:val="restart"/>
          <w:tcBorders>
            <w:left w:val="nil"/>
            <w:right w:val="nil"/>
          </w:tcBorders>
          <w:vAlign w:val="center"/>
        </w:tcPr>
        <w:p w14:paraId="4E6157C0" w14:textId="77777777" w:rsidR="00F6784C" w:rsidRPr="00BB0B59" w:rsidRDefault="00F6784C" w:rsidP="00E61C28">
          <w:pPr>
            <w:pStyle w:val="Footer"/>
            <w:rPr>
              <w:b/>
              <w:sz w:val="18"/>
              <w:szCs w:val="18"/>
            </w:rPr>
          </w:pPr>
          <w:r w:rsidRPr="00BB0B59">
            <w:rPr>
              <w:b/>
              <w:sz w:val="18"/>
              <w:szCs w:val="18"/>
            </w:rPr>
            <w:t>PV XX</w:t>
          </w:r>
        </w:p>
      </w:tc>
      <w:tc>
        <w:tcPr>
          <w:tcW w:w="1843" w:type="dxa"/>
          <w:tcBorders>
            <w:left w:val="nil"/>
            <w:bottom w:val="nil"/>
            <w:right w:val="nil"/>
          </w:tcBorders>
        </w:tcPr>
        <w:p w14:paraId="07703652" w14:textId="77777777" w:rsidR="00F6784C" w:rsidRPr="00481234" w:rsidRDefault="00F6784C" w:rsidP="00E61C28">
          <w:pPr>
            <w:pStyle w:val="Footer"/>
            <w:jc w:val="right"/>
            <w:rPr>
              <w:b/>
              <w:sz w:val="16"/>
              <w:szCs w:val="16"/>
              <w:lang w:val="sr-Latn-CS"/>
            </w:rPr>
          </w:pPr>
          <w:r w:rsidRPr="00481234">
            <w:rPr>
              <w:b/>
              <w:sz w:val="16"/>
              <w:szCs w:val="16"/>
            </w:rPr>
            <w:t>Ревизија</w:t>
          </w:r>
        </w:p>
      </w:tc>
      <w:tc>
        <w:tcPr>
          <w:tcW w:w="567" w:type="dxa"/>
          <w:vMerge w:val="restart"/>
          <w:tcBorders>
            <w:left w:val="nil"/>
            <w:right w:val="nil"/>
          </w:tcBorders>
          <w:vAlign w:val="center"/>
        </w:tcPr>
        <w:p w14:paraId="76E0ABE5" w14:textId="77777777" w:rsidR="00F6784C" w:rsidRPr="00BB0B59" w:rsidRDefault="00F6784C" w:rsidP="00E61C28">
          <w:pPr>
            <w:pStyle w:val="Footer"/>
            <w:jc w:val="center"/>
            <w:rPr>
              <w:b/>
              <w:sz w:val="18"/>
              <w:szCs w:val="18"/>
              <w:lang w:val="sr-Latn-CS"/>
            </w:rPr>
          </w:pPr>
          <w:r w:rsidRPr="00BB0B59">
            <w:rPr>
              <w:b/>
              <w:sz w:val="18"/>
              <w:szCs w:val="18"/>
            </w:rPr>
            <w:t>02</w:t>
          </w:r>
        </w:p>
      </w:tc>
      <w:tc>
        <w:tcPr>
          <w:tcW w:w="1947" w:type="dxa"/>
          <w:tcBorders>
            <w:left w:val="nil"/>
            <w:bottom w:val="nil"/>
            <w:right w:val="nil"/>
          </w:tcBorders>
        </w:tcPr>
        <w:p w14:paraId="242F74AB" w14:textId="77777777" w:rsidR="00F6784C" w:rsidRPr="00481234" w:rsidRDefault="00F6784C" w:rsidP="00E61C28">
          <w:pPr>
            <w:pStyle w:val="Footer"/>
            <w:jc w:val="right"/>
            <w:rPr>
              <w:b/>
              <w:sz w:val="16"/>
              <w:szCs w:val="16"/>
            </w:rPr>
          </w:pPr>
          <w:r w:rsidRPr="00481234">
            <w:rPr>
              <w:b/>
              <w:sz w:val="16"/>
              <w:szCs w:val="16"/>
              <w:lang w:val="sr-Cyrl-RS"/>
            </w:rPr>
            <w:t>Д</w:t>
          </w:r>
          <w:r w:rsidRPr="00481234">
            <w:rPr>
              <w:b/>
              <w:sz w:val="16"/>
              <w:szCs w:val="16"/>
            </w:rPr>
            <w:t>атум ревизије</w:t>
          </w:r>
        </w:p>
      </w:tc>
      <w:tc>
        <w:tcPr>
          <w:tcW w:w="1071" w:type="dxa"/>
          <w:vMerge w:val="restart"/>
          <w:tcBorders>
            <w:left w:val="nil"/>
            <w:right w:val="nil"/>
          </w:tcBorders>
          <w:vAlign w:val="center"/>
        </w:tcPr>
        <w:p w14:paraId="4B9B7CFE" w14:textId="77777777" w:rsidR="00F6784C" w:rsidRPr="00BB0B59" w:rsidRDefault="00F6784C" w:rsidP="00E61C28">
          <w:pPr>
            <w:pStyle w:val="Footer"/>
            <w:jc w:val="center"/>
            <w:rPr>
              <w:b/>
              <w:sz w:val="18"/>
              <w:szCs w:val="18"/>
            </w:rPr>
          </w:pPr>
          <w:r w:rsidRPr="00BB0B59">
            <w:rPr>
              <w:b/>
              <w:sz w:val="18"/>
              <w:szCs w:val="18"/>
            </w:rPr>
            <w:t>23.10.</w:t>
          </w:r>
          <w:r w:rsidRPr="00BB0B59">
            <w:rPr>
              <w:b/>
              <w:sz w:val="18"/>
              <w:szCs w:val="18"/>
              <w:lang w:val="sr-Cyrl-CS"/>
            </w:rPr>
            <w:t>20</w:t>
          </w:r>
          <w:r w:rsidRPr="00BB0B59">
            <w:rPr>
              <w:b/>
              <w:sz w:val="18"/>
              <w:szCs w:val="18"/>
              <w:lang w:val="sr-Latn-RS"/>
            </w:rPr>
            <w:t>14.</w:t>
          </w:r>
        </w:p>
      </w:tc>
      <w:tc>
        <w:tcPr>
          <w:tcW w:w="2278" w:type="dxa"/>
          <w:tcBorders>
            <w:left w:val="nil"/>
            <w:bottom w:val="nil"/>
            <w:right w:val="nil"/>
          </w:tcBorders>
        </w:tcPr>
        <w:p w14:paraId="2716F0F2" w14:textId="77777777" w:rsidR="00F6784C" w:rsidRPr="00481234" w:rsidRDefault="00F6784C" w:rsidP="00E61C28">
          <w:pPr>
            <w:pStyle w:val="Footer"/>
            <w:jc w:val="right"/>
            <w:rPr>
              <w:b/>
              <w:sz w:val="16"/>
              <w:szCs w:val="16"/>
              <w:lang w:val="sr-Latn-CS"/>
            </w:rPr>
          </w:pPr>
          <w:r w:rsidRPr="00481234">
            <w:rPr>
              <w:b/>
              <w:sz w:val="16"/>
              <w:szCs w:val="16"/>
            </w:rPr>
            <w:t>страна</w:t>
          </w:r>
        </w:p>
      </w:tc>
      <w:tc>
        <w:tcPr>
          <w:tcW w:w="516" w:type="dxa"/>
          <w:vMerge w:val="restart"/>
          <w:tcBorders>
            <w:left w:val="nil"/>
            <w:right w:val="nil"/>
          </w:tcBorders>
          <w:vAlign w:val="center"/>
        </w:tcPr>
        <w:p w14:paraId="36263122" w14:textId="77777777" w:rsidR="00F6784C" w:rsidRPr="00BB0B59" w:rsidRDefault="00F6784C" w:rsidP="00E61C28">
          <w:pPr>
            <w:pStyle w:val="Footer"/>
            <w:jc w:val="center"/>
            <w:rPr>
              <w:b/>
              <w:sz w:val="18"/>
              <w:szCs w:val="18"/>
              <w:lang w:val="sr-Latn-CS"/>
            </w:rPr>
          </w:pPr>
          <w:r w:rsidRPr="00BB0B59">
            <w:rPr>
              <w:rStyle w:val="PageNumber"/>
              <w:b/>
              <w:sz w:val="18"/>
              <w:szCs w:val="18"/>
            </w:rPr>
            <w:t>1/2</w:t>
          </w:r>
        </w:p>
      </w:tc>
    </w:tr>
    <w:tr w:rsidR="00F6784C" w:rsidRPr="00F649E0" w14:paraId="5C35FE50" w14:textId="77777777" w:rsidTr="00BB0B59">
      <w:tc>
        <w:tcPr>
          <w:tcW w:w="83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C3C142D" w14:textId="77777777" w:rsidR="00F6784C" w:rsidRPr="00481234" w:rsidRDefault="00F6784C" w:rsidP="00E61C28">
          <w:pPr>
            <w:pStyle w:val="Footer"/>
            <w:jc w:val="right"/>
            <w:rPr>
              <w:i/>
              <w:sz w:val="16"/>
              <w:szCs w:val="16"/>
              <w:lang w:val="en-US"/>
            </w:rPr>
          </w:pPr>
          <w:r w:rsidRPr="00481234">
            <w:rPr>
              <w:i/>
              <w:sz w:val="16"/>
              <w:szCs w:val="16"/>
              <w:lang w:val="en-US"/>
            </w:rPr>
            <w:t>Form</w:t>
          </w:r>
        </w:p>
      </w:tc>
      <w:tc>
        <w:tcPr>
          <w:tcW w:w="1121" w:type="dxa"/>
          <w:vMerge/>
          <w:tcBorders>
            <w:left w:val="nil"/>
            <w:bottom w:val="nil"/>
            <w:right w:val="nil"/>
          </w:tcBorders>
        </w:tcPr>
        <w:p w14:paraId="07DEDAFE" w14:textId="77777777" w:rsidR="00F6784C" w:rsidRPr="00F649E0" w:rsidRDefault="00F6784C" w:rsidP="00E61C28">
          <w:pPr>
            <w:pStyle w:val="Footer"/>
            <w:rPr>
              <w:sz w:val="16"/>
              <w:szCs w:val="16"/>
            </w:rPr>
          </w:pPr>
        </w:p>
      </w:tc>
      <w:tc>
        <w:tcPr>
          <w:tcW w:w="184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B83F12F" w14:textId="77777777" w:rsidR="00F6784C" w:rsidRPr="00481234" w:rsidRDefault="00F6784C" w:rsidP="00E61C28">
          <w:pPr>
            <w:pStyle w:val="Footer"/>
            <w:jc w:val="right"/>
            <w:rPr>
              <w:i/>
              <w:sz w:val="16"/>
              <w:szCs w:val="16"/>
            </w:rPr>
          </w:pPr>
          <w:r w:rsidRPr="00481234">
            <w:rPr>
              <w:i/>
              <w:sz w:val="16"/>
              <w:szCs w:val="16"/>
            </w:rPr>
            <w:t>Revision</w:t>
          </w:r>
        </w:p>
      </w:tc>
      <w:tc>
        <w:tcPr>
          <w:tcW w:w="567" w:type="dxa"/>
          <w:vMerge/>
          <w:tcBorders>
            <w:left w:val="nil"/>
            <w:bottom w:val="nil"/>
            <w:right w:val="nil"/>
          </w:tcBorders>
        </w:tcPr>
        <w:p w14:paraId="5FC8404F" w14:textId="77777777" w:rsidR="00F6784C" w:rsidRDefault="00F6784C" w:rsidP="00E61C28">
          <w:pPr>
            <w:pStyle w:val="Footer"/>
            <w:rPr>
              <w:sz w:val="16"/>
              <w:szCs w:val="16"/>
            </w:rPr>
          </w:pPr>
        </w:p>
      </w:tc>
      <w:tc>
        <w:tcPr>
          <w:tcW w:w="194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058054C" w14:textId="77777777" w:rsidR="00F6784C" w:rsidRPr="00481234" w:rsidRDefault="00F6784C" w:rsidP="00E61C28">
          <w:pPr>
            <w:pStyle w:val="Footer"/>
            <w:jc w:val="right"/>
            <w:rPr>
              <w:i/>
              <w:sz w:val="16"/>
              <w:szCs w:val="16"/>
              <w:lang w:val="sr-Latn-RS"/>
            </w:rPr>
          </w:pPr>
          <w:proofErr w:type="spellStart"/>
          <w:r w:rsidRPr="00481234">
            <w:rPr>
              <w:i/>
              <w:sz w:val="16"/>
              <w:szCs w:val="16"/>
              <w:lang w:val="sr-Latn-RS"/>
            </w:rPr>
            <w:t>Revision</w:t>
          </w:r>
          <w:proofErr w:type="spellEnd"/>
          <w:r w:rsidRPr="00481234">
            <w:rPr>
              <w:i/>
              <w:sz w:val="16"/>
              <w:szCs w:val="16"/>
              <w:lang w:val="sr-Latn-RS"/>
            </w:rPr>
            <w:t xml:space="preserve"> date</w:t>
          </w:r>
        </w:p>
      </w:tc>
      <w:tc>
        <w:tcPr>
          <w:tcW w:w="1071" w:type="dxa"/>
          <w:vMerge/>
          <w:tcBorders>
            <w:left w:val="nil"/>
            <w:bottom w:val="nil"/>
            <w:right w:val="nil"/>
          </w:tcBorders>
        </w:tcPr>
        <w:p w14:paraId="6BCFEBFB" w14:textId="77777777" w:rsidR="00F6784C" w:rsidRDefault="00F6784C" w:rsidP="00E61C28">
          <w:pPr>
            <w:pStyle w:val="Footer"/>
            <w:rPr>
              <w:sz w:val="16"/>
              <w:szCs w:val="16"/>
            </w:rPr>
          </w:pPr>
        </w:p>
      </w:tc>
      <w:tc>
        <w:tcPr>
          <w:tcW w:w="2278" w:type="dxa"/>
          <w:tcBorders>
            <w:top w:val="nil"/>
            <w:left w:val="nil"/>
            <w:bottom w:val="nil"/>
            <w:right w:val="nil"/>
          </w:tcBorders>
        </w:tcPr>
        <w:p w14:paraId="229CDEF1" w14:textId="77777777" w:rsidR="00F6784C" w:rsidRPr="00481234" w:rsidRDefault="00F6784C" w:rsidP="00E61C28">
          <w:pPr>
            <w:pStyle w:val="Footer"/>
            <w:jc w:val="right"/>
            <w:rPr>
              <w:i/>
              <w:sz w:val="16"/>
              <w:szCs w:val="16"/>
            </w:rPr>
          </w:pPr>
          <w:r w:rsidRPr="00481234">
            <w:rPr>
              <w:i/>
              <w:sz w:val="16"/>
              <w:szCs w:val="16"/>
            </w:rPr>
            <w:t>page</w:t>
          </w:r>
        </w:p>
      </w:tc>
      <w:tc>
        <w:tcPr>
          <w:tcW w:w="516" w:type="dxa"/>
          <w:vMerge/>
          <w:tcBorders>
            <w:left w:val="nil"/>
            <w:bottom w:val="nil"/>
            <w:right w:val="nil"/>
          </w:tcBorders>
        </w:tcPr>
        <w:p w14:paraId="7721869C" w14:textId="77777777" w:rsidR="00F6784C" w:rsidRPr="00F649E0" w:rsidRDefault="00F6784C" w:rsidP="00E61C28">
          <w:pPr>
            <w:pStyle w:val="Footer"/>
            <w:jc w:val="right"/>
            <w:rPr>
              <w:rStyle w:val="PageNumber"/>
              <w:sz w:val="16"/>
              <w:szCs w:val="16"/>
            </w:rPr>
          </w:pPr>
        </w:p>
      </w:tc>
    </w:tr>
  </w:tbl>
  <w:p w14:paraId="1E6A35C8" w14:textId="77777777" w:rsidR="00F6784C" w:rsidRDefault="00F678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C70E2C" w14:textId="77777777" w:rsidR="00A52E51" w:rsidRDefault="00A52E51">
      <w:r>
        <w:separator/>
      </w:r>
    </w:p>
  </w:footnote>
  <w:footnote w:type="continuationSeparator" w:id="0">
    <w:p w14:paraId="4F2A4349" w14:textId="77777777" w:rsidR="00A52E51" w:rsidRDefault="00A52E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343CE" w14:textId="213253FE" w:rsidR="005B39E8" w:rsidRDefault="00884D23">
    <w:pPr>
      <w:pStyle w:val="Header"/>
    </w:pPr>
    <w:r w:rsidRPr="008F4D9B">
      <w:rPr>
        <w:bCs/>
        <w:i/>
        <w:noProof/>
      </w:rPr>
      <w:drawing>
        <wp:anchor distT="0" distB="0" distL="114300" distR="114300" simplePos="0" relativeHeight="251659776" behindDoc="0" locked="0" layoutInCell="1" allowOverlap="1" wp14:anchorId="22CCF9A9" wp14:editId="3FAEF144">
          <wp:simplePos x="0" y="0"/>
          <wp:positionH relativeFrom="margin">
            <wp:align>left</wp:align>
          </wp:positionH>
          <wp:positionV relativeFrom="paragraph">
            <wp:posOffset>-372237</wp:posOffset>
          </wp:positionV>
          <wp:extent cx="1918970" cy="555625"/>
          <wp:effectExtent l="0" t="0" r="5080" b="0"/>
          <wp:wrapSquare wrapText="bothSides"/>
          <wp:docPr id="11" name="Picture 11" descr="Logotip DCV 18mm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Logotip DCV 18mm 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8970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2C93E4" w14:textId="77777777" w:rsidR="00884D23" w:rsidRDefault="00884D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87648" w14:textId="77777777" w:rsidR="00F6784C" w:rsidRDefault="00882861">
    <w:pPr>
      <w:pStyle w:val="Header"/>
    </w:pPr>
    <w:r>
      <w:rPr>
        <w:noProof/>
        <w:lang w:val="sr-Latn-RS" w:eastAsia="sr-Latn-RS"/>
      </w:rPr>
      <w:drawing>
        <wp:anchor distT="0" distB="0" distL="114300" distR="114300" simplePos="0" relativeHeight="251657728" behindDoc="0" locked="0" layoutInCell="1" allowOverlap="1" wp14:anchorId="42314781" wp14:editId="779106A9">
          <wp:simplePos x="0" y="0"/>
          <wp:positionH relativeFrom="column">
            <wp:posOffset>-329565</wp:posOffset>
          </wp:positionH>
          <wp:positionV relativeFrom="paragraph">
            <wp:posOffset>-104775</wp:posOffset>
          </wp:positionV>
          <wp:extent cx="1714500" cy="496570"/>
          <wp:effectExtent l="0" t="0" r="0" b="0"/>
          <wp:wrapSquare wrapText="bothSides"/>
          <wp:docPr id="12" name="Picture 12" descr="Logotip DCV 18mm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tip DCV 18mm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60E9E"/>
    <w:multiLevelType w:val="hybridMultilevel"/>
    <w:tmpl w:val="79E25E90"/>
    <w:lvl w:ilvl="0" w:tplc="9C70DC50">
      <w:start w:val="2"/>
      <w:numFmt w:val="bullet"/>
      <w:lvlText w:val="-"/>
      <w:lvlJc w:val="left"/>
      <w:pPr>
        <w:ind w:left="359" w:hanging="360"/>
      </w:pPr>
      <w:rPr>
        <w:rFonts w:ascii="Times New Roman" w:eastAsia="Arial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" w15:restartNumberingAfterBreak="0">
    <w:nsid w:val="0776664B"/>
    <w:multiLevelType w:val="hybridMultilevel"/>
    <w:tmpl w:val="19EA9746"/>
    <w:lvl w:ilvl="0" w:tplc="F692D008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3401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AA5CA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E8726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BED1C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C4694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64779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12A18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9C665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A44EC9"/>
    <w:multiLevelType w:val="hybridMultilevel"/>
    <w:tmpl w:val="9F261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44B8F"/>
    <w:multiLevelType w:val="hybridMultilevel"/>
    <w:tmpl w:val="752802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67C63"/>
    <w:multiLevelType w:val="hybridMultilevel"/>
    <w:tmpl w:val="90A6DBD2"/>
    <w:lvl w:ilvl="0" w:tplc="C2FEFF5C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 w15:restartNumberingAfterBreak="0">
    <w:nsid w:val="39FB036E"/>
    <w:multiLevelType w:val="hybridMultilevel"/>
    <w:tmpl w:val="8E82B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319B3"/>
    <w:multiLevelType w:val="hybridMultilevel"/>
    <w:tmpl w:val="44ACF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5274C7"/>
    <w:multiLevelType w:val="hybridMultilevel"/>
    <w:tmpl w:val="1394608C"/>
    <w:lvl w:ilvl="0" w:tplc="51B06472">
      <w:start w:val="1"/>
      <w:numFmt w:val="decimal"/>
      <w:lvlText w:val="%1."/>
      <w:lvlJc w:val="left"/>
      <w:pPr>
        <w:ind w:left="721" w:hanging="360"/>
      </w:pPr>
      <w:rPr>
        <w:rFonts w:ascii="Times New Roman" w:hAnsi="Times New Roman" w:cs="Times New Roman" w:hint="default"/>
        <w:sz w:val="20"/>
        <w:szCs w:val="20"/>
      </w:rPr>
    </w:lvl>
    <w:lvl w:ilvl="1" w:tplc="241A0019">
      <w:start w:val="1"/>
      <w:numFmt w:val="lowerLetter"/>
      <w:lvlText w:val="%2."/>
      <w:lvlJc w:val="left"/>
      <w:pPr>
        <w:ind w:left="1441" w:hanging="360"/>
      </w:pPr>
    </w:lvl>
    <w:lvl w:ilvl="2" w:tplc="241A001B">
      <w:start w:val="1"/>
      <w:numFmt w:val="lowerRoman"/>
      <w:lvlText w:val="%3."/>
      <w:lvlJc w:val="right"/>
      <w:pPr>
        <w:ind w:left="2161" w:hanging="180"/>
      </w:pPr>
    </w:lvl>
    <w:lvl w:ilvl="3" w:tplc="241A000F">
      <w:start w:val="1"/>
      <w:numFmt w:val="decimal"/>
      <w:lvlText w:val="%4."/>
      <w:lvlJc w:val="left"/>
      <w:pPr>
        <w:ind w:left="2881" w:hanging="360"/>
      </w:pPr>
    </w:lvl>
    <w:lvl w:ilvl="4" w:tplc="241A0019">
      <w:start w:val="1"/>
      <w:numFmt w:val="lowerLetter"/>
      <w:lvlText w:val="%5."/>
      <w:lvlJc w:val="left"/>
      <w:pPr>
        <w:ind w:left="3601" w:hanging="360"/>
      </w:pPr>
    </w:lvl>
    <w:lvl w:ilvl="5" w:tplc="241A001B">
      <w:start w:val="1"/>
      <w:numFmt w:val="lowerRoman"/>
      <w:lvlText w:val="%6."/>
      <w:lvlJc w:val="right"/>
      <w:pPr>
        <w:ind w:left="4321" w:hanging="180"/>
      </w:pPr>
    </w:lvl>
    <w:lvl w:ilvl="6" w:tplc="241A000F">
      <w:start w:val="1"/>
      <w:numFmt w:val="decimal"/>
      <w:lvlText w:val="%7."/>
      <w:lvlJc w:val="left"/>
      <w:pPr>
        <w:ind w:left="5041" w:hanging="360"/>
      </w:pPr>
    </w:lvl>
    <w:lvl w:ilvl="7" w:tplc="241A0019">
      <w:start w:val="1"/>
      <w:numFmt w:val="lowerLetter"/>
      <w:lvlText w:val="%8."/>
      <w:lvlJc w:val="left"/>
      <w:pPr>
        <w:ind w:left="5761" w:hanging="360"/>
      </w:pPr>
    </w:lvl>
    <w:lvl w:ilvl="8" w:tplc="241A001B">
      <w:start w:val="1"/>
      <w:numFmt w:val="lowerRoman"/>
      <w:lvlText w:val="%9."/>
      <w:lvlJc w:val="right"/>
      <w:pPr>
        <w:ind w:left="6481" w:hanging="180"/>
      </w:pPr>
    </w:lvl>
  </w:abstractNum>
  <w:abstractNum w:abstractNumId="8" w15:restartNumberingAfterBreak="0">
    <w:nsid w:val="4DB85080"/>
    <w:multiLevelType w:val="hybridMultilevel"/>
    <w:tmpl w:val="C68C8B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3C3CE4"/>
    <w:multiLevelType w:val="hybridMultilevel"/>
    <w:tmpl w:val="7A266D42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4811FE6"/>
    <w:multiLevelType w:val="hybridMultilevel"/>
    <w:tmpl w:val="C68C8B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3816BF"/>
    <w:multiLevelType w:val="hybridMultilevel"/>
    <w:tmpl w:val="0BAAB33C"/>
    <w:lvl w:ilvl="0" w:tplc="48C07F2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 w15:restartNumberingAfterBreak="0">
    <w:nsid w:val="715F26A8"/>
    <w:multiLevelType w:val="hybridMultilevel"/>
    <w:tmpl w:val="356009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8"/>
  </w:num>
  <w:num w:numId="5">
    <w:abstractNumId w:val="1"/>
  </w:num>
  <w:num w:numId="6">
    <w:abstractNumId w:val="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5"/>
  </w:num>
  <w:num w:numId="10">
    <w:abstractNumId w:val="9"/>
  </w:num>
  <w:num w:numId="11">
    <w:abstractNumId w:val="2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15E"/>
    <w:rsid w:val="000157F7"/>
    <w:rsid w:val="00017D68"/>
    <w:rsid w:val="00026C3A"/>
    <w:rsid w:val="00027DE7"/>
    <w:rsid w:val="00027E1E"/>
    <w:rsid w:val="0003093F"/>
    <w:rsid w:val="00044E8B"/>
    <w:rsid w:val="00051A3F"/>
    <w:rsid w:val="00051CDB"/>
    <w:rsid w:val="00052F69"/>
    <w:rsid w:val="00055F1A"/>
    <w:rsid w:val="00060245"/>
    <w:rsid w:val="000620DC"/>
    <w:rsid w:val="00065EED"/>
    <w:rsid w:val="000663A1"/>
    <w:rsid w:val="00067054"/>
    <w:rsid w:val="00067A9D"/>
    <w:rsid w:val="00070770"/>
    <w:rsid w:val="000762E1"/>
    <w:rsid w:val="00083313"/>
    <w:rsid w:val="0009007F"/>
    <w:rsid w:val="000966FF"/>
    <w:rsid w:val="000A354A"/>
    <w:rsid w:val="000A6CC6"/>
    <w:rsid w:val="000A7E73"/>
    <w:rsid w:val="000B10A6"/>
    <w:rsid w:val="000B640F"/>
    <w:rsid w:val="000B66C1"/>
    <w:rsid w:val="000D0FCB"/>
    <w:rsid w:val="000E0356"/>
    <w:rsid w:val="000E2DED"/>
    <w:rsid w:val="000E3DD3"/>
    <w:rsid w:val="000F41AD"/>
    <w:rsid w:val="000F7D9D"/>
    <w:rsid w:val="00116C0C"/>
    <w:rsid w:val="001325D5"/>
    <w:rsid w:val="00136855"/>
    <w:rsid w:val="0014171F"/>
    <w:rsid w:val="0014356F"/>
    <w:rsid w:val="00143F87"/>
    <w:rsid w:val="00144B1E"/>
    <w:rsid w:val="00146203"/>
    <w:rsid w:val="00152DF7"/>
    <w:rsid w:val="00154587"/>
    <w:rsid w:val="001559AF"/>
    <w:rsid w:val="0016111D"/>
    <w:rsid w:val="00164D16"/>
    <w:rsid w:val="001663D7"/>
    <w:rsid w:val="0017477A"/>
    <w:rsid w:val="00176A21"/>
    <w:rsid w:val="00177CC1"/>
    <w:rsid w:val="00180156"/>
    <w:rsid w:val="00182A1C"/>
    <w:rsid w:val="00184E1D"/>
    <w:rsid w:val="00186C6B"/>
    <w:rsid w:val="001878B1"/>
    <w:rsid w:val="0019185F"/>
    <w:rsid w:val="001A108F"/>
    <w:rsid w:val="001A3C05"/>
    <w:rsid w:val="001A40F3"/>
    <w:rsid w:val="001B70AE"/>
    <w:rsid w:val="001B7183"/>
    <w:rsid w:val="001C4F84"/>
    <w:rsid w:val="001D29C7"/>
    <w:rsid w:val="001E15ED"/>
    <w:rsid w:val="001E222F"/>
    <w:rsid w:val="001F4453"/>
    <w:rsid w:val="00200795"/>
    <w:rsid w:val="00200861"/>
    <w:rsid w:val="0020540D"/>
    <w:rsid w:val="00210E9D"/>
    <w:rsid w:val="0021264B"/>
    <w:rsid w:val="00220B0B"/>
    <w:rsid w:val="00222353"/>
    <w:rsid w:val="002239D3"/>
    <w:rsid w:val="00224ACE"/>
    <w:rsid w:val="00227872"/>
    <w:rsid w:val="002320D7"/>
    <w:rsid w:val="00236189"/>
    <w:rsid w:val="0024066D"/>
    <w:rsid w:val="00254AC3"/>
    <w:rsid w:val="00264EBD"/>
    <w:rsid w:val="002665EA"/>
    <w:rsid w:val="002704BE"/>
    <w:rsid w:val="00275EFA"/>
    <w:rsid w:val="00287B78"/>
    <w:rsid w:val="00290084"/>
    <w:rsid w:val="002914CF"/>
    <w:rsid w:val="002942C0"/>
    <w:rsid w:val="00297579"/>
    <w:rsid w:val="002A527C"/>
    <w:rsid w:val="002A52E0"/>
    <w:rsid w:val="002C4723"/>
    <w:rsid w:val="002D0305"/>
    <w:rsid w:val="002D15D5"/>
    <w:rsid w:val="002D50B0"/>
    <w:rsid w:val="002E214B"/>
    <w:rsid w:val="002E24BA"/>
    <w:rsid w:val="002E3FA3"/>
    <w:rsid w:val="002F2DBC"/>
    <w:rsid w:val="00301554"/>
    <w:rsid w:val="00302462"/>
    <w:rsid w:val="00302A04"/>
    <w:rsid w:val="00312243"/>
    <w:rsid w:val="00327897"/>
    <w:rsid w:val="00332DCD"/>
    <w:rsid w:val="00333C72"/>
    <w:rsid w:val="0035681F"/>
    <w:rsid w:val="00360E6D"/>
    <w:rsid w:val="003612D8"/>
    <w:rsid w:val="003646B3"/>
    <w:rsid w:val="00365CC2"/>
    <w:rsid w:val="003820FA"/>
    <w:rsid w:val="00385421"/>
    <w:rsid w:val="00386D08"/>
    <w:rsid w:val="00393132"/>
    <w:rsid w:val="00394884"/>
    <w:rsid w:val="00396B7E"/>
    <w:rsid w:val="003974A2"/>
    <w:rsid w:val="003B0D83"/>
    <w:rsid w:val="003B4651"/>
    <w:rsid w:val="003C0E57"/>
    <w:rsid w:val="003C1ADB"/>
    <w:rsid w:val="003C26C7"/>
    <w:rsid w:val="003C28F1"/>
    <w:rsid w:val="003C5A27"/>
    <w:rsid w:val="003D2374"/>
    <w:rsid w:val="003D415E"/>
    <w:rsid w:val="003D53C9"/>
    <w:rsid w:val="003D63BE"/>
    <w:rsid w:val="003F0018"/>
    <w:rsid w:val="003F05DC"/>
    <w:rsid w:val="003F5547"/>
    <w:rsid w:val="00403A33"/>
    <w:rsid w:val="004059B8"/>
    <w:rsid w:val="00406D58"/>
    <w:rsid w:val="00410D6D"/>
    <w:rsid w:val="004172DA"/>
    <w:rsid w:val="0042013E"/>
    <w:rsid w:val="00431C83"/>
    <w:rsid w:val="00433217"/>
    <w:rsid w:val="004354E7"/>
    <w:rsid w:val="0044553A"/>
    <w:rsid w:val="00451D3A"/>
    <w:rsid w:val="00453D42"/>
    <w:rsid w:val="00456ACD"/>
    <w:rsid w:val="004617FD"/>
    <w:rsid w:val="00461D26"/>
    <w:rsid w:val="004742B2"/>
    <w:rsid w:val="00474D50"/>
    <w:rsid w:val="00476986"/>
    <w:rsid w:val="004770C8"/>
    <w:rsid w:val="00481234"/>
    <w:rsid w:val="00483545"/>
    <w:rsid w:val="00485BF0"/>
    <w:rsid w:val="00486F39"/>
    <w:rsid w:val="00490316"/>
    <w:rsid w:val="00491BAC"/>
    <w:rsid w:val="004920A0"/>
    <w:rsid w:val="00492CDB"/>
    <w:rsid w:val="00494CA0"/>
    <w:rsid w:val="00496F57"/>
    <w:rsid w:val="00497A63"/>
    <w:rsid w:val="004A091A"/>
    <w:rsid w:val="004A2ED5"/>
    <w:rsid w:val="004A4016"/>
    <w:rsid w:val="004C5972"/>
    <w:rsid w:val="004D6798"/>
    <w:rsid w:val="004E0BAB"/>
    <w:rsid w:val="004E3604"/>
    <w:rsid w:val="004E4AB6"/>
    <w:rsid w:val="004E4FCF"/>
    <w:rsid w:val="004F04D8"/>
    <w:rsid w:val="00506B9E"/>
    <w:rsid w:val="0051299E"/>
    <w:rsid w:val="005176EC"/>
    <w:rsid w:val="00521734"/>
    <w:rsid w:val="005249BE"/>
    <w:rsid w:val="00531330"/>
    <w:rsid w:val="00544BEB"/>
    <w:rsid w:val="00550A2F"/>
    <w:rsid w:val="00551031"/>
    <w:rsid w:val="005533E5"/>
    <w:rsid w:val="005554D5"/>
    <w:rsid w:val="00561792"/>
    <w:rsid w:val="00565AD6"/>
    <w:rsid w:val="00571814"/>
    <w:rsid w:val="005802DD"/>
    <w:rsid w:val="0058483D"/>
    <w:rsid w:val="00586B6F"/>
    <w:rsid w:val="00586C76"/>
    <w:rsid w:val="00594292"/>
    <w:rsid w:val="005A0C54"/>
    <w:rsid w:val="005A2D6D"/>
    <w:rsid w:val="005A446A"/>
    <w:rsid w:val="005A6210"/>
    <w:rsid w:val="005B0A9D"/>
    <w:rsid w:val="005B2B9F"/>
    <w:rsid w:val="005B350B"/>
    <w:rsid w:val="005B39E8"/>
    <w:rsid w:val="005D067E"/>
    <w:rsid w:val="005D597A"/>
    <w:rsid w:val="005E37AA"/>
    <w:rsid w:val="005E4FBA"/>
    <w:rsid w:val="005F705A"/>
    <w:rsid w:val="005F70C0"/>
    <w:rsid w:val="00600E07"/>
    <w:rsid w:val="00603873"/>
    <w:rsid w:val="00605830"/>
    <w:rsid w:val="00606873"/>
    <w:rsid w:val="006135F2"/>
    <w:rsid w:val="00614234"/>
    <w:rsid w:val="00630D85"/>
    <w:rsid w:val="0063281E"/>
    <w:rsid w:val="00633A05"/>
    <w:rsid w:val="00637445"/>
    <w:rsid w:val="006465A0"/>
    <w:rsid w:val="0065200F"/>
    <w:rsid w:val="006613BD"/>
    <w:rsid w:val="00664173"/>
    <w:rsid w:val="00664DD1"/>
    <w:rsid w:val="00670051"/>
    <w:rsid w:val="00673667"/>
    <w:rsid w:val="006737CE"/>
    <w:rsid w:val="00673B50"/>
    <w:rsid w:val="00683B4E"/>
    <w:rsid w:val="0068492A"/>
    <w:rsid w:val="00686B67"/>
    <w:rsid w:val="0069070D"/>
    <w:rsid w:val="006917B3"/>
    <w:rsid w:val="006A3909"/>
    <w:rsid w:val="006B0407"/>
    <w:rsid w:val="006B4D36"/>
    <w:rsid w:val="006B6823"/>
    <w:rsid w:val="006B6931"/>
    <w:rsid w:val="006C09E5"/>
    <w:rsid w:val="006D4466"/>
    <w:rsid w:val="006D752B"/>
    <w:rsid w:val="006E5AFC"/>
    <w:rsid w:val="006F478C"/>
    <w:rsid w:val="00721215"/>
    <w:rsid w:val="00724C64"/>
    <w:rsid w:val="00731058"/>
    <w:rsid w:val="007344AB"/>
    <w:rsid w:val="00735032"/>
    <w:rsid w:val="007353C9"/>
    <w:rsid w:val="0073715F"/>
    <w:rsid w:val="007444A6"/>
    <w:rsid w:val="007451DF"/>
    <w:rsid w:val="007562B8"/>
    <w:rsid w:val="0076327D"/>
    <w:rsid w:val="00767C43"/>
    <w:rsid w:val="007765BE"/>
    <w:rsid w:val="007774F7"/>
    <w:rsid w:val="00777BB0"/>
    <w:rsid w:val="00781F73"/>
    <w:rsid w:val="007830C4"/>
    <w:rsid w:val="00792E4E"/>
    <w:rsid w:val="00793483"/>
    <w:rsid w:val="0079432D"/>
    <w:rsid w:val="0079578F"/>
    <w:rsid w:val="007A071C"/>
    <w:rsid w:val="007A0810"/>
    <w:rsid w:val="007B40FD"/>
    <w:rsid w:val="007B5548"/>
    <w:rsid w:val="007C2D6B"/>
    <w:rsid w:val="007D569A"/>
    <w:rsid w:val="007E2ADC"/>
    <w:rsid w:val="007E57B0"/>
    <w:rsid w:val="007E7A15"/>
    <w:rsid w:val="007F4BB6"/>
    <w:rsid w:val="007F7B3E"/>
    <w:rsid w:val="00800FE4"/>
    <w:rsid w:val="0080361B"/>
    <w:rsid w:val="008041B1"/>
    <w:rsid w:val="00811007"/>
    <w:rsid w:val="00811DC9"/>
    <w:rsid w:val="00822FC8"/>
    <w:rsid w:val="00827181"/>
    <w:rsid w:val="00841D0B"/>
    <w:rsid w:val="00842190"/>
    <w:rsid w:val="00843990"/>
    <w:rsid w:val="00844485"/>
    <w:rsid w:val="00856F0F"/>
    <w:rsid w:val="00865E36"/>
    <w:rsid w:val="008665CC"/>
    <w:rsid w:val="00866700"/>
    <w:rsid w:val="00866772"/>
    <w:rsid w:val="00872DFB"/>
    <w:rsid w:val="00874AC2"/>
    <w:rsid w:val="00874BAE"/>
    <w:rsid w:val="00876FBB"/>
    <w:rsid w:val="00882861"/>
    <w:rsid w:val="0088492F"/>
    <w:rsid w:val="00884D23"/>
    <w:rsid w:val="008912D6"/>
    <w:rsid w:val="008A2C2E"/>
    <w:rsid w:val="008A6A2E"/>
    <w:rsid w:val="008A79CB"/>
    <w:rsid w:val="008B0B8C"/>
    <w:rsid w:val="008B2F72"/>
    <w:rsid w:val="008B6DB8"/>
    <w:rsid w:val="008C02A7"/>
    <w:rsid w:val="008C182D"/>
    <w:rsid w:val="008C1B37"/>
    <w:rsid w:val="008C2181"/>
    <w:rsid w:val="008C21A7"/>
    <w:rsid w:val="008C5551"/>
    <w:rsid w:val="008E5EDA"/>
    <w:rsid w:val="008E7E1B"/>
    <w:rsid w:val="008F6467"/>
    <w:rsid w:val="008F67EE"/>
    <w:rsid w:val="00904F10"/>
    <w:rsid w:val="009119F0"/>
    <w:rsid w:val="00913224"/>
    <w:rsid w:val="009220C4"/>
    <w:rsid w:val="009373A9"/>
    <w:rsid w:val="009414EE"/>
    <w:rsid w:val="00941DCF"/>
    <w:rsid w:val="00942F20"/>
    <w:rsid w:val="00945F6E"/>
    <w:rsid w:val="00947154"/>
    <w:rsid w:val="00947E29"/>
    <w:rsid w:val="0095076F"/>
    <w:rsid w:val="009631BF"/>
    <w:rsid w:val="00984D3D"/>
    <w:rsid w:val="00986CA1"/>
    <w:rsid w:val="009876AE"/>
    <w:rsid w:val="00993A45"/>
    <w:rsid w:val="00994B0C"/>
    <w:rsid w:val="0099523A"/>
    <w:rsid w:val="0099783E"/>
    <w:rsid w:val="009A0316"/>
    <w:rsid w:val="009A138D"/>
    <w:rsid w:val="009A1792"/>
    <w:rsid w:val="009A361F"/>
    <w:rsid w:val="009B799E"/>
    <w:rsid w:val="009C59AC"/>
    <w:rsid w:val="009D7DDC"/>
    <w:rsid w:val="009E3A92"/>
    <w:rsid w:val="009F06E8"/>
    <w:rsid w:val="009F61F7"/>
    <w:rsid w:val="00A02127"/>
    <w:rsid w:val="00A16DC9"/>
    <w:rsid w:val="00A21314"/>
    <w:rsid w:val="00A22E41"/>
    <w:rsid w:val="00A340DE"/>
    <w:rsid w:val="00A3445B"/>
    <w:rsid w:val="00A36BE6"/>
    <w:rsid w:val="00A370DF"/>
    <w:rsid w:val="00A40A23"/>
    <w:rsid w:val="00A419CB"/>
    <w:rsid w:val="00A43A63"/>
    <w:rsid w:val="00A4646C"/>
    <w:rsid w:val="00A47322"/>
    <w:rsid w:val="00A52E51"/>
    <w:rsid w:val="00A57105"/>
    <w:rsid w:val="00A62877"/>
    <w:rsid w:val="00A84DB5"/>
    <w:rsid w:val="00A91D7E"/>
    <w:rsid w:val="00A93472"/>
    <w:rsid w:val="00AA2503"/>
    <w:rsid w:val="00AB59E8"/>
    <w:rsid w:val="00AC029E"/>
    <w:rsid w:val="00AC1309"/>
    <w:rsid w:val="00AD502A"/>
    <w:rsid w:val="00AE11A8"/>
    <w:rsid w:val="00AE659E"/>
    <w:rsid w:val="00AF117A"/>
    <w:rsid w:val="00AF5810"/>
    <w:rsid w:val="00B00444"/>
    <w:rsid w:val="00B14D77"/>
    <w:rsid w:val="00B17821"/>
    <w:rsid w:val="00B17FC1"/>
    <w:rsid w:val="00B31E45"/>
    <w:rsid w:val="00B33A60"/>
    <w:rsid w:val="00B34389"/>
    <w:rsid w:val="00B3558E"/>
    <w:rsid w:val="00B37CD7"/>
    <w:rsid w:val="00B45318"/>
    <w:rsid w:val="00B477CC"/>
    <w:rsid w:val="00B606E3"/>
    <w:rsid w:val="00B60849"/>
    <w:rsid w:val="00B6123B"/>
    <w:rsid w:val="00B63605"/>
    <w:rsid w:val="00B72D02"/>
    <w:rsid w:val="00B73C5E"/>
    <w:rsid w:val="00B840F9"/>
    <w:rsid w:val="00B9463D"/>
    <w:rsid w:val="00B94FAC"/>
    <w:rsid w:val="00B9665C"/>
    <w:rsid w:val="00B96983"/>
    <w:rsid w:val="00BA0673"/>
    <w:rsid w:val="00BA62AE"/>
    <w:rsid w:val="00BB0B59"/>
    <w:rsid w:val="00BB1748"/>
    <w:rsid w:val="00BB48DB"/>
    <w:rsid w:val="00BB6045"/>
    <w:rsid w:val="00BC45DB"/>
    <w:rsid w:val="00BC7418"/>
    <w:rsid w:val="00BD034B"/>
    <w:rsid w:val="00BD4E70"/>
    <w:rsid w:val="00BF0FD5"/>
    <w:rsid w:val="00BF129A"/>
    <w:rsid w:val="00C02953"/>
    <w:rsid w:val="00C0510C"/>
    <w:rsid w:val="00C076EC"/>
    <w:rsid w:val="00C114B0"/>
    <w:rsid w:val="00C26372"/>
    <w:rsid w:val="00C32D16"/>
    <w:rsid w:val="00C34B73"/>
    <w:rsid w:val="00C37A41"/>
    <w:rsid w:val="00C37D1D"/>
    <w:rsid w:val="00C43F17"/>
    <w:rsid w:val="00C51B82"/>
    <w:rsid w:val="00C5365B"/>
    <w:rsid w:val="00C540C7"/>
    <w:rsid w:val="00C5670A"/>
    <w:rsid w:val="00C61867"/>
    <w:rsid w:val="00C61C9D"/>
    <w:rsid w:val="00C62E77"/>
    <w:rsid w:val="00C679B2"/>
    <w:rsid w:val="00C7101E"/>
    <w:rsid w:val="00C75509"/>
    <w:rsid w:val="00C767D6"/>
    <w:rsid w:val="00C80ECE"/>
    <w:rsid w:val="00C92831"/>
    <w:rsid w:val="00C93A8C"/>
    <w:rsid w:val="00C93B34"/>
    <w:rsid w:val="00C95424"/>
    <w:rsid w:val="00C95A98"/>
    <w:rsid w:val="00C964B6"/>
    <w:rsid w:val="00CA2648"/>
    <w:rsid w:val="00CA62C2"/>
    <w:rsid w:val="00CB200D"/>
    <w:rsid w:val="00CC1F0B"/>
    <w:rsid w:val="00CC2E71"/>
    <w:rsid w:val="00CD316C"/>
    <w:rsid w:val="00CD6882"/>
    <w:rsid w:val="00CD7DFC"/>
    <w:rsid w:val="00CF5A01"/>
    <w:rsid w:val="00CF60AD"/>
    <w:rsid w:val="00CF68D3"/>
    <w:rsid w:val="00D00DE9"/>
    <w:rsid w:val="00D05645"/>
    <w:rsid w:val="00D21968"/>
    <w:rsid w:val="00D2227F"/>
    <w:rsid w:val="00D271DE"/>
    <w:rsid w:val="00D305DE"/>
    <w:rsid w:val="00D314D5"/>
    <w:rsid w:val="00D31528"/>
    <w:rsid w:val="00D529B2"/>
    <w:rsid w:val="00D565DF"/>
    <w:rsid w:val="00D5733F"/>
    <w:rsid w:val="00D67593"/>
    <w:rsid w:val="00D715E6"/>
    <w:rsid w:val="00D71C8C"/>
    <w:rsid w:val="00D83575"/>
    <w:rsid w:val="00D85442"/>
    <w:rsid w:val="00D85B9B"/>
    <w:rsid w:val="00D942D6"/>
    <w:rsid w:val="00D94854"/>
    <w:rsid w:val="00D9753A"/>
    <w:rsid w:val="00DA05D0"/>
    <w:rsid w:val="00DA3538"/>
    <w:rsid w:val="00DA6D38"/>
    <w:rsid w:val="00DB1F1F"/>
    <w:rsid w:val="00DB49AF"/>
    <w:rsid w:val="00DC0914"/>
    <w:rsid w:val="00DC0D8B"/>
    <w:rsid w:val="00DC57FC"/>
    <w:rsid w:val="00DC79DF"/>
    <w:rsid w:val="00DD4347"/>
    <w:rsid w:val="00DE0D78"/>
    <w:rsid w:val="00DF7FD3"/>
    <w:rsid w:val="00E15621"/>
    <w:rsid w:val="00E16D30"/>
    <w:rsid w:val="00E21340"/>
    <w:rsid w:val="00E26971"/>
    <w:rsid w:val="00E325A4"/>
    <w:rsid w:val="00E352E9"/>
    <w:rsid w:val="00E417A1"/>
    <w:rsid w:val="00E61C28"/>
    <w:rsid w:val="00E64C7D"/>
    <w:rsid w:val="00E65061"/>
    <w:rsid w:val="00E65A6A"/>
    <w:rsid w:val="00E66B8C"/>
    <w:rsid w:val="00E66FF7"/>
    <w:rsid w:val="00E74CAC"/>
    <w:rsid w:val="00E82924"/>
    <w:rsid w:val="00E8538F"/>
    <w:rsid w:val="00E92596"/>
    <w:rsid w:val="00EA055F"/>
    <w:rsid w:val="00EC06F9"/>
    <w:rsid w:val="00ED4291"/>
    <w:rsid w:val="00ED761E"/>
    <w:rsid w:val="00EE094F"/>
    <w:rsid w:val="00EE1162"/>
    <w:rsid w:val="00F000FC"/>
    <w:rsid w:val="00F031D2"/>
    <w:rsid w:val="00F07D07"/>
    <w:rsid w:val="00F11DD1"/>
    <w:rsid w:val="00F13D47"/>
    <w:rsid w:val="00F22A35"/>
    <w:rsid w:val="00F33205"/>
    <w:rsid w:val="00F36941"/>
    <w:rsid w:val="00F37C25"/>
    <w:rsid w:val="00F40051"/>
    <w:rsid w:val="00F467F1"/>
    <w:rsid w:val="00F46EF8"/>
    <w:rsid w:val="00F633D3"/>
    <w:rsid w:val="00F6784C"/>
    <w:rsid w:val="00F80FFA"/>
    <w:rsid w:val="00F8113E"/>
    <w:rsid w:val="00F91F63"/>
    <w:rsid w:val="00F920C6"/>
    <w:rsid w:val="00F951EA"/>
    <w:rsid w:val="00F9547F"/>
    <w:rsid w:val="00F97BAB"/>
    <w:rsid w:val="00FB02D8"/>
    <w:rsid w:val="00FC6641"/>
    <w:rsid w:val="00FD242D"/>
    <w:rsid w:val="00FD4925"/>
    <w:rsid w:val="00FE2619"/>
    <w:rsid w:val="00FE3E25"/>
    <w:rsid w:val="00FF1D31"/>
    <w:rsid w:val="00FF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2085CEB"/>
  <w15:chartTrackingRefBased/>
  <w15:docId w15:val="{817F9FA9-470C-44F9-9BF0-D131F4AC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hu-HU" w:eastAsia="sr-Latn-CS"/>
    </w:rPr>
  </w:style>
  <w:style w:type="paragraph" w:styleId="Heading1">
    <w:name w:val="heading 1"/>
    <w:basedOn w:val="Normal"/>
    <w:next w:val="Normal"/>
    <w:qFormat/>
    <w:pPr>
      <w:keepNext/>
      <w:tabs>
        <w:tab w:val="left" w:pos="6804"/>
      </w:tabs>
      <w:spacing w:after="120"/>
      <w:jc w:val="both"/>
      <w:outlineLvl w:val="0"/>
    </w:pPr>
    <w:rPr>
      <w:rFonts w:ascii="Garamond" w:hAnsi="Garamond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6804"/>
      </w:tabs>
      <w:outlineLvl w:val="1"/>
    </w:pPr>
    <w:rPr>
      <w:rFonts w:ascii="Arial Black" w:hAnsi="Arial Black"/>
      <w:b/>
      <w:sz w:val="24"/>
    </w:rPr>
  </w:style>
  <w:style w:type="paragraph" w:styleId="Heading3">
    <w:name w:val="heading 3"/>
    <w:basedOn w:val="Normal"/>
    <w:next w:val="Normal"/>
    <w:qFormat/>
    <w:rsid w:val="0024066D"/>
    <w:pPr>
      <w:keepNext/>
      <w:tabs>
        <w:tab w:val="left" w:pos="1134"/>
      </w:tabs>
      <w:ind w:left="1140"/>
      <w:outlineLvl w:val="2"/>
    </w:pPr>
    <w:rPr>
      <w:rFonts w:ascii="Garamond" w:hAnsi="Garamond"/>
      <w:b/>
      <w:sz w:val="18"/>
    </w:rPr>
  </w:style>
  <w:style w:type="paragraph" w:styleId="Heading4">
    <w:name w:val="heading 4"/>
    <w:basedOn w:val="Normal"/>
    <w:next w:val="Normal"/>
    <w:qFormat/>
    <w:rsid w:val="0024066D"/>
    <w:pPr>
      <w:keepNext/>
      <w:tabs>
        <w:tab w:val="left" w:pos="3828"/>
        <w:tab w:val="left" w:pos="6804"/>
      </w:tabs>
      <w:outlineLvl w:val="3"/>
    </w:pPr>
    <w:rPr>
      <w:rFonts w:ascii="Arial Black" w:hAnsi="Arial Black"/>
      <w:b/>
    </w:rPr>
  </w:style>
  <w:style w:type="paragraph" w:styleId="Heading5">
    <w:name w:val="heading 5"/>
    <w:basedOn w:val="Normal"/>
    <w:next w:val="Normal"/>
    <w:qFormat/>
    <w:rsid w:val="0024066D"/>
    <w:pPr>
      <w:keepNext/>
      <w:ind w:left="1701"/>
      <w:outlineLvl w:val="4"/>
    </w:pPr>
    <w:rPr>
      <w:rFonts w:ascii="Garamond" w:hAnsi="Garamond"/>
      <w:b/>
      <w:sz w:val="18"/>
    </w:rPr>
  </w:style>
  <w:style w:type="paragraph" w:styleId="Heading6">
    <w:name w:val="heading 6"/>
    <w:basedOn w:val="Normal"/>
    <w:next w:val="Normal"/>
    <w:qFormat/>
    <w:rsid w:val="0024066D"/>
    <w:pPr>
      <w:keepNext/>
      <w:tabs>
        <w:tab w:val="left" w:pos="1701"/>
      </w:tabs>
      <w:spacing w:after="120"/>
      <w:outlineLvl w:val="5"/>
    </w:pPr>
    <w:rPr>
      <w:rFonts w:ascii="Garamond" w:hAnsi="Garamond"/>
      <w:b/>
      <w:sz w:val="18"/>
    </w:rPr>
  </w:style>
  <w:style w:type="paragraph" w:styleId="Heading7">
    <w:name w:val="heading 7"/>
    <w:basedOn w:val="Normal"/>
    <w:next w:val="Normal"/>
    <w:qFormat/>
    <w:rsid w:val="0024066D"/>
    <w:pPr>
      <w:keepNext/>
      <w:jc w:val="center"/>
      <w:outlineLvl w:val="6"/>
    </w:pPr>
    <w:rPr>
      <w:rFonts w:ascii="Garamond" w:hAnsi="Garamond"/>
      <w:b/>
      <w:sz w:val="18"/>
    </w:rPr>
  </w:style>
  <w:style w:type="paragraph" w:styleId="Heading8">
    <w:name w:val="heading 8"/>
    <w:basedOn w:val="Normal"/>
    <w:next w:val="Normal"/>
    <w:qFormat/>
    <w:rsid w:val="0024066D"/>
    <w:pPr>
      <w:keepNext/>
      <w:jc w:val="center"/>
      <w:outlineLvl w:val="7"/>
    </w:pPr>
    <w:rPr>
      <w:rFonts w:ascii="Garamond" w:hAnsi="Garamond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6804"/>
      </w:tabs>
    </w:pPr>
    <w:rPr>
      <w:rFonts w:ascii="Garamond" w:hAnsi="Garamond"/>
      <w:b/>
    </w:r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7A0810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24066D"/>
    <w:pPr>
      <w:jc w:val="both"/>
    </w:pPr>
    <w:rPr>
      <w:rFonts w:ascii="Garamond" w:hAnsi="Garamond"/>
    </w:rPr>
  </w:style>
  <w:style w:type="table" w:styleId="TableGrid">
    <w:name w:val="Table Grid"/>
    <w:basedOn w:val="TableNormal"/>
    <w:rsid w:val="00240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24066D"/>
    <w:pPr>
      <w:jc w:val="both"/>
    </w:pPr>
    <w:rPr>
      <w:rFonts w:ascii="Garamond" w:hAnsi="Garamond"/>
      <w:sz w:val="18"/>
    </w:rPr>
  </w:style>
  <w:style w:type="paragraph" w:styleId="BodyTextIndent">
    <w:name w:val="Body Text Indent"/>
    <w:basedOn w:val="Normal"/>
    <w:rsid w:val="0024066D"/>
    <w:pPr>
      <w:tabs>
        <w:tab w:val="left" w:pos="4253"/>
        <w:tab w:val="left" w:pos="6804"/>
      </w:tabs>
      <w:ind w:left="4248" w:hanging="4248"/>
    </w:pPr>
    <w:rPr>
      <w:rFonts w:ascii="Arial Black" w:hAnsi="Arial Black"/>
      <w:b/>
    </w:rPr>
  </w:style>
  <w:style w:type="paragraph" w:styleId="DocumentMap">
    <w:name w:val="Document Map"/>
    <w:basedOn w:val="Normal"/>
    <w:semiHidden/>
    <w:rsid w:val="007E57B0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rsid w:val="00B608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86B67"/>
    <w:rPr>
      <w:lang w:val="hu-HU" w:eastAsia="sr-Latn-CS"/>
    </w:rPr>
  </w:style>
  <w:style w:type="paragraph" w:customStyle="1" w:styleId="Default">
    <w:name w:val="Default"/>
    <w:rsid w:val="00FE3E25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  <w:lang w:val="sr-Latn-RS"/>
    </w:rPr>
  </w:style>
  <w:style w:type="paragraph" w:styleId="ListParagraph">
    <w:name w:val="List Paragraph"/>
    <w:basedOn w:val="Normal"/>
    <w:uiPriority w:val="34"/>
    <w:qFormat/>
    <w:rsid w:val="00B00444"/>
    <w:pPr>
      <w:ind w:left="720"/>
      <w:contextualSpacing/>
    </w:pPr>
  </w:style>
  <w:style w:type="table" w:customStyle="1" w:styleId="TableGrid0">
    <w:name w:val="TableGrid"/>
    <w:rsid w:val="00B37CD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F000FC"/>
    <w:rPr>
      <w:rFonts w:eastAsia="Calibri"/>
      <w:sz w:val="24"/>
      <w:szCs w:val="22"/>
      <w:lang w:val="sr-Latn-CS"/>
    </w:rPr>
  </w:style>
  <w:style w:type="character" w:styleId="Hyperlink">
    <w:name w:val="Hyperlink"/>
    <w:basedOn w:val="DefaultParagraphFont"/>
    <w:rsid w:val="005B39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9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d.gov.rs" TargetMode="External"/><Relationship Id="rId2" Type="http://schemas.openxmlformats.org/officeDocument/2006/relationships/hyperlink" Target="http://www.cad.gov.rs" TargetMode="External"/><Relationship Id="rId1" Type="http://schemas.openxmlformats.org/officeDocument/2006/relationships/hyperlink" Target="mailto:air@cad.gov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7B727-5271-4513-8241-C7EB98767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1466</Words>
  <Characters>8867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DCV-AIR-OB-U019</vt:lpstr>
    </vt:vector>
  </TitlesOfParts>
  <Company>PHL</Company>
  <LinksUpToDate>false</LinksUpToDate>
  <CharactersWithSpaces>10313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DCV-AIR-OB-U019</dc:title>
  <dc:subject/>
  <dc:creator>AIR</dc:creator>
  <cp:keywords/>
  <cp:lastModifiedBy>Dijana Vladicic Nikolic</cp:lastModifiedBy>
  <cp:revision>2</cp:revision>
  <cp:lastPrinted>2020-06-22T12:43:00Z</cp:lastPrinted>
  <dcterms:created xsi:type="dcterms:W3CDTF">2022-02-21T12:57:00Z</dcterms:created>
  <dcterms:modified xsi:type="dcterms:W3CDTF">2022-02-21T12:57:00Z</dcterms:modified>
</cp:coreProperties>
</file>